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B5A0" w14:textId="56D8D618" w:rsidR="00CC4DF5" w:rsidRDefault="00CC4DF5" w:rsidP="00CC4DF5">
      <w:pPr>
        <w:spacing w:after="100" w:line="276" w:lineRule="auto"/>
        <w:jc w:val="center"/>
        <w:rPr>
          <w:rFonts w:ascii="Arial" w:eastAsia="Arial" w:hAnsi="Arial" w:cs="Arial"/>
          <w:b/>
          <w:color w:val="000000"/>
          <w:sz w:val="32"/>
          <w:szCs w:val="32"/>
        </w:rPr>
      </w:pPr>
      <w:r>
        <w:rPr>
          <w:rFonts w:ascii="Arial" w:eastAsia="Arial" w:hAnsi="Arial" w:cs="Arial"/>
          <w:noProof/>
          <w:sz w:val="20"/>
          <w:szCs w:val="20"/>
        </w:rPr>
        <w:drawing>
          <wp:inline distT="0" distB="0" distL="0" distR="0" wp14:anchorId="1502BF47" wp14:editId="6FEB8AA4">
            <wp:extent cx="5731510" cy="1543050"/>
            <wp:effectExtent l="0" t="0" r="2540" b="0"/>
            <wp:docPr id="1320481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85" cy="1546139"/>
                    </a:xfrm>
                    <a:prstGeom prst="rect">
                      <a:avLst/>
                    </a:prstGeom>
                    <a:noFill/>
                    <a:ln>
                      <a:noFill/>
                    </a:ln>
                  </pic:spPr>
                </pic:pic>
              </a:graphicData>
            </a:graphic>
          </wp:inline>
        </w:drawing>
      </w:r>
    </w:p>
    <w:p w14:paraId="6FF482C1" w14:textId="77777777" w:rsidR="00CC4DF5" w:rsidRDefault="00CC4DF5" w:rsidP="00CC4DF5">
      <w:pPr>
        <w:jc w:val="center"/>
        <w:rPr>
          <w:rFonts w:ascii="Calibri" w:eastAsia="Calibri" w:hAnsi="Calibri" w:cs="Calibri"/>
          <w:b/>
          <w:color w:val="000000"/>
        </w:rPr>
      </w:pPr>
      <w:r>
        <w:rPr>
          <w:rFonts w:ascii="Calibri" w:eastAsia="Calibri" w:hAnsi="Calibri" w:cs="Calibri"/>
          <w:b/>
          <w:color w:val="000000"/>
        </w:rPr>
        <w:t>JORDANIA AL COMPLETO</w:t>
      </w:r>
    </w:p>
    <w:p w14:paraId="124918D5" w14:textId="77777777" w:rsidR="00CC4DF5" w:rsidRDefault="00CC4DF5" w:rsidP="00CC4DF5">
      <w:pPr>
        <w:jc w:val="center"/>
        <w:rPr>
          <w:rFonts w:ascii="Calibri" w:eastAsia="Calibri" w:hAnsi="Calibri" w:cs="Calibri"/>
          <w:b/>
          <w:color w:val="000000"/>
        </w:rPr>
      </w:pPr>
      <w:r>
        <w:rPr>
          <w:rFonts w:ascii="Calibri" w:eastAsia="Calibri" w:hAnsi="Calibri" w:cs="Calibri"/>
          <w:b/>
          <w:color w:val="000000"/>
        </w:rPr>
        <w:t>08 DÍAS / 07 NOCHES (SAB, DOM, MAR, MIE, JUE)</w:t>
      </w:r>
    </w:p>
    <w:p w14:paraId="547CDB06" w14:textId="01FB9F6B" w:rsidR="00CC4DF5" w:rsidRPr="00CC4DF5" w:rsidRDefault="00CC4DF5" w:rsidP="00CC4DF5">
      <w:pPr>
        <w:spacing w:line="276" w:lineRule="auto"/>
        <w:jc w:val="center"/>
        <w:rPr>
          <w:rFonts w:ascii="Calibri" w:eastAsia="Calibri" w:hAnsi="Calibri" w:cs="Calibri"/>
          <w:b/>
          <w:color w:val="000000"/>
        </w:rPr>
      </w:pPr>
      <w:r>
        <w:rPr>
          <w:rFonts w:ascii="Calibri" w:eastAsia="Calibri" w:hAnsi="Calibri" w:cs="Calibri"/>
          <w:b/>
          <w:color w:val="000000"/>
        </w:rPr>
        <w:t>ITINERARIO</w:t>
      </w:r>
    </w:p>
    <w:p w14:paraId="54EB4893" w14:textId="351DA5E5" w:rsidR="00CC4DF5" w:rsidRDefault="00CC4DF5" w:rsidP="00CC4DF5">
      <w:pPr>
        <w:jc w:val="both"/>
        <w:rPr>
          <w:rFonts w:asciiTheme="minorHAnsi" w:hAnsiTheme="minorHAnsi" w:cstheme="minorHAnsi"/>
          <w:b/>
          <w:bCs/>
        </w:rPr>
      </w:pPr>
      <w:r>
        <w:rPr>
          <w:rFonts w:asciiTheme="minorHAnsi" w:hAnsiTheme="minorHAnsi" w:cstheme="minorHAnsi"/>
          <w:b/>
          <w:bCs/>
        </w:rPr>
        <w:t xml:space="preserve">DÍA 01 –LLEGADA AMMAN </w:t>
      </w:r>
    </w:p>
    <w:p w14:paraId="614C0F9C" w14:textId="77777777"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 xml:space="preserve">Salida en vuelo regular con destino Ammán. Llegada y asistencia de nuestro personal. Trámites de visado. Traslado al hotel. Cena (siempre y cuando la llegada al hotel sea antes de las 21 horas). Alojamiento. </w:t>
      </w:r>
    </w:p>
    <w:p w14:paraId="3DFFB634" w14:textId="77777777" w:rsidR="00CC4DF5" w:rsidRDefault="00CC4DF5" w:rsidP="00CC4DF5">
      <w:pPr>
        <w:jc w:val="both"/>
        <w:rPr>
          <w:rFonts w:asciiTheme="minorHAnsi" w:hAnsiTheme="minorHAnsi" w:cstheme="minorHAnsi"/>
          <w:sz w:val="22"/>
          <w:szCs w:val="22"/>
        </w:rPr>
      </w:pPr>
    </w:p>
    <w:p w14:paraId="15FDBD43" w14:textId="77777777" w:rsidR="00CC4DF5" w:rsidRDefault="00CC4DF5" w:rsidP="00CC4DF5">
      <w:pPr>
        <w:jc w:val="both"/>
        <w:rPr>
          <w:rFonts w:asciiTheme="minorHAnsi" w:hAnsiTheme="minorHAnsi" w:cstheme="minorHAnsi"/>
          <w:b/>
          <w:bCs/>
        </w:rPr>
      </w:pPr>
      <w:r>
        <w:rPr>
          <w:rFonts w:asciiTheme="minorHAnsi" w:hAnsiTheme="minorHAnsi" w:cstheme="minorHAnsi"/>
          <w:b/>
          <w:bCs/>
        </w:rPr>
        <w:t xml:space="preserve">DÍA 02 – AMMAN / MADABA / MONTE NEBO / CASTILLO SHOBAK / PETRA (D/C) </w:t>
      </w:r>
    </w:p>
    <w:p w14:paraId="42527B0C" w14:textId="77777777"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 xml:space="preserve">Desayuno. Salida hacia Madaba para visitar la Iglesia Ortodoxa de San Jorge, donde se encuentra el primer mapa mosaico de Palestina. Continuación hacia el Monte Nebo para admirar la vista panorámica del Valle Jordán y el Mar Muerto desde la montaña. Este lugar es importante porque fue el último lugar visitado por Moisés y desde donde el profeta divisó la tierra prometida, a la que nunca llegaría. Se sigue hacia el castillo de Shobak, Recuerdo solitario de la antigua gloria de los Cruzados, construido en el año 1115 por el rey Balduino, fue construido como defensa del camino entre Damasco y Egipto. El Castillo está situado a menos de una hora al norte de Petra Denominado en alguna ocasión como “Mont Real o Mons Regalis”, está enclavado en la ladera de una montaña, sobre una amplia zona de árboles frutales. Salida a Petra. Cena y Alojamiento. </w:t>
      </w:r>
    </w:p>
    <w:p w14:paraId="71474EAD" w14:textId="77777777" w:rsidR="00CC4DF5" w:rsidRDefault="00CC4DF5" w:rsidP="00CC4DF5">
      <w:pPr>
        <w:jc w:val="both"/>
        <w:rPr>
          <w:rFonts w:asciiTheme="minorHAnsi" w:hAnsiTheme="minorHAnsi" w:cstheme="minorHAnsi"/>
          <w:sz w:val="22"/>
          <w:szCs w:val="22"/>
        </w:rPr>
      </w:pPr>
    </w:p>
    <w:p w14:paraId="57A24273" w14:textId="77777777" w:rsidR="00CC4DF5" w:rsidRDefault="00CC4DF5" w:rsidP="00CC4DF5">
      <w:pPr>
        <w:jc w:val="both"/>
        <w:rPr>
          <w:rFonts w:asciiTheme="minorHAnsi" w:hAnsiTheme="minorHAnsi" w:cstheme="minorHAnsi"/>
          <w:b/>
          <w:bCs/>
          <w:sz w:val="22"/>
          <w:szCs w:val="22"/>
        </w:rPr>
      </w:pPr>
      <w:r>
        <w:rPr>
          <w:rFonts w:asciiTheme="minorHAnsi" w:hAnsiTheme="minorHAnsi" w:cstheme="minorHAnsi"/>
          <w:b/>
          <w:bCs/>
        </w:rPr>
        <w:t>DÍA 03 – PETRA VISITA DIA ENTERO / PETRA (D/C)</w:t>
      </w:r>
    </w:p>
    <w:p w14:paraId="06DC1C82" w14:textId="77777777"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 xml:space="preserve">Desayuno. Día completo dedicado a la visita de la ciudad rosa, la capital de los Nabateos. Durante la visita, conoceremos los más importantes y representativos monumentos esculpidos en la roca por los Nabateos. El Tesoro, famoso e internacionalmente conocido monumento llevado al cine en una de las películas de Indiana Jones, las Tumbas de Colores, las Tumbas Reales, etc. Petra es uno de esos lugares del mundo en el que al menos hay que ir una vez en la vida. Al finalizar la visita, ya por la tarde, regreso al hotel. Cena y Alojamiento. </w:t>
      </w:r>
    </w:p>
    <w:p w14:paraId="41BD41B8" w14:textId="77777777" w:rsidR="00CC4DF5" w:rsidRDefault="00CC4DF5" w:rsidP="00CC4DF5">
      <w:pPr>
        <w:jc w:val="both"/>
        <w:rPr>
          <w:rFonts w:asciiTheme="minorHAnsi" w:hAnsiTheme="minorHAnsi" w:cstheme="minorHAnsi"/>
          <w:b/>
          <w:bCs/>
        </w:rPr>
      </w:pPr>
    </w:p>
    <w:p w14:paraId="453E5BD4" w14:textId="185A77C4" w:rsidR="00CC4DF5" w:rsidRDefault="00CC4DF5" w:rsidP="00CC4DF5">
      <w:pPr>
        <w:jc w:val="both"/>
        <w:rPr>
          <w:rFonts w:asciiTheme="minorHAnsi" w:hAnsiTheme="minorHAnsi" w:cstheme="minorHAnsi"/>
          <w:b/>
          <w:bCs/>
          <w:sz w:val="22"/>
          <w:szCs w:val="22"/>
        </w:rPr>
      </w:pPr>
      <w:r>
        <w:rPr>
          <w:rFonts w:asciiTheme="minorHAnsi" w:hAnsiTheme="minorHAnsi" w:cstheme="minorHAnsi"/>
          <w:b/>
          <w:bCs/>
        </w:rPr>
        <w:t>DÍA 04 – PETRA / PEQUEÑA PETRA / WADI RUM (4X4 2 HRS) / AQABA (D/C)</w:t>
      </w:r>
    </w:p>
    <w:p w14:paraId="6E2CB848" w14:textId="77777777"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 xml:space="preserve">Desayuno. Salida hacia lo que se conoce como “La Pequeña Petra” (Little Petra), a tan sólo 15 km. al norte de Petra. Un desfiladero de apenas 2 m. de ancho con su arquitectura típica Nabatea hace que esta visita sea única e incomparable. Salida hacia Wadi Rum, el desierto de Lawrence de Arabia. Excursión al desierto de Wadi Rum y paseo en vehículos 4x4 conducidos por los beduinos 2 horas, consiste en una pequeña excursión en el paisaje lunar de este desierto. </w:t>
      </w:r>
    </w:p>
    <w:p w14:paraId="04559B20" w14:textId="2D1F71DC"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lastRenderedPageBreak/>
        <w:t xml:space="preserve">Nos adentraremos en las arenas rosadas de este desierto, que posee un encanto especial proporcionado por los macizos graníticos que la naturaleza ha modelado con formas caprichosas. Al finalizar la visita, salida hacia Aqaba. Llegada. Cena y alojamiento en el hotel. </w:t>
      </w:r>
    </w:p>
    <w:p w14:paraId="632CDC8F" w14:textId="77777777" w:rsidR="00CC4DF5" w:rsidRDefault="00CC4DF5" w:rsidP="00CC4DF5">
      <w:pPr>
        <w:jc w:val="both"/>
        <w:rPr>
          <w:rFonts w:asciiTheme="minorHAnsi" w:hAnsiTheme="minorHAnsi" w:cstheme="minorHAnsi"/>
          <w:sz w:val="22"/>
          <w:szCs w:val="22"/>
        </w:rPr>
      </w:pPr>
    </w:p>
    <w:p w14:paraId="4B165428" w14:textId="77777777" w:rsidR="00CC4DF5" w:rsidRDefault="00CC4DF5" w:rsidP="00CC4DF5">
      <w:pPr>
        <w:jc w:val="both"/>
        <w:rPr>
          <w:rFonts w:asciiTheme="minorHAnsi" w:hAnsiTheme="minorHAnsi" w:cstheme="minorHAnsi"/>
          <w:b/>
          <w:bCs/>
        </w:rPr>
      </w:pPr>
      <w:r>
        <w:rPr>
          <w:rFonts w:asciiTheme="minorHAnsi" w:hAnsiTheme="minorHAnsi" w:cstheme="minorHAnsi"/>
          <w:b/>
          <w:bCs/>
        </w:rPr>
        <w:t>DÍA 05 – AQABA / AMMAN (D/C)</w:t>
      </w:r>
    </w:p>
    <w:p w14:paraId="32A76630" w14:textId="77777777"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 xml:space="preserve">Desayuno. Día libre a disposición de los Sres. A la hora indicada traslado por tierra hacia el hotel en Amman, Cena y alojamiento. </w:t>
      </w:r>
    </w:p>
    <w:p w14:paraId="5B08093E" w14:textId="77777777" w:rsidR="00CC4DF5" w:rsidRDefault="00CC4DF5" w:rsidP="00CC4DF5">
      <w:pPr>
        <w:jc w:val="both"/>
        <w:rPr>
          <w:rFonts w:asciiTheme="minorHAnsi" w:hAnsiTheme="minorHAnsi" w:cstheme="minorHAnsi"/>
          <w:sz w:val="22"/>
          <w:szCs w:val="22"/>
        </w:rPr>
      </w:pPr>
    </w:p>
    <w:p w14:paraId="5E576624" w14:textId="77777777" w:rsidR="00CC4DF5" w:rsidRDefault="00CC4DF5" w:rsidP="00CC4DF5">
      <w:pPr>
        <w:jc w:val="both"/>
        <w:rPr>
          <w:rFonts w:asciiTheme="minorHAnsi" w:hAnsiTheme="minorHAnsi" w:cstheme="minorHAnsi"/>
          <w:b/>
          <w:bCs/>
        </w:rPr>
      </w:pPr>
      <w:r>
        <w:rPr>
          <w:rFonts w:asciiTheme="minorHAnsi" w:hAnsiTheme="minorHAnsi" w:cstheme="minorHAnsi"/>
          <w:b/>
          <w:bCs/>
        </w:rPr>
        <w:t>DÍA 06 – AMMAN CITY TOUR (VISITA CIUDAD) / JERASH / AJLUN / AMMAN (D/C)</w:t>
      </w:r>
    </w:p>
    <w:p w14:paraId="59F64C04" w14:textId="77777777"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 xml:space="preserve">Desayuno. Visita de la ciudad de Ammán. Sus más importantes avenidas, la Ciudadela, el Museo Arqueológico y el Teatro Romano. Continuación hacia la ciudad de Jerash, una de las ciudades de Decápolis. Jerash se encuentra al norte de Ammán, aproximadamente a 45 km y a una hora de distancia por carretera. Durante la excursión, visitaremos el Arco de Triunfo, la Plaza Ovalada, el Cardo, la Columnata, el Templo de Afrodita y finalizando, el Teatro Romano, con una maravillosa acústica. Después visitaremos el Castillo de Ajlun, fortaleza construida en 1185 y reconstruido más tarde en el siglo XIII, por los Mamelucos después de su destrucción por los mongoles. Es un castillo de la época de los Cruzados, situado en lo alto de la montaña y desde el que se contempla una Hermosa vista. Al finalizar la visita, regreso a Ammán. Cena y Alojamiento. </w:t>
      </w:r>
    </w:p>
    <w:p w14:paraId="58CF2698" w14:textId="77777777" w:rsidR="00CC4DF5" w:rsidRDefault="00CC4DF5" w:rsidP="00CC4DF5">
      <w:pPr>
        <w:jc w:val="both"/>
        <w:rPr>
          <w:rFonts w:asciiTheme="minorHAnsi" w:hAnsiTheme="minorHAnsi" w:cstheme="minorHAnsi"/>
          <w:sz w:val="22"/>
          <w:szCs w:val="22"/>
        </w:rPr>
      </w:pPr>
    </w:p>
    <w:p w14:paraId="1E0879B3" w14:textId="77777777" w:rsidR="00CC4DF5" w:rsidRDefault="00CC4DF5" w:rsidP="00CC4DF5">
      <w:pPr>
        <w:jc w:val="both"/>
        <w:rPr>
          <w:rFonts w:asciiTheme="minorHAnsi" w:hAnsiTheme="minorHAnsi" w:cstheme="minorHAnsi"/>
          <w:b/>
          <w:bCs/>
        </w:rPr>
      </w:pPr>
      <w:r>
        <w:rPr>
          <w:rFonts w:asciiTheme="minorHAnsi" w:hAnsiTheme="minorHAnsi" w:cstheme="minorHAnsi"/>
          <w:b/>
          <w:bCs/>
        </w:rPr>
        <w:t>DÍA 07 – AMMAN / MAR MUERTO (D/C)</w:t>
      </w:r>
    </w:p>
    <w:p w14:paraId="463191C2" w14:textId="77777777"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 xml:space="preserve">Desayuno. Salida hacia el Mar Muerto. El punto más bajo de la tierra, situado a 400 metros bajo el nivel del mar. Posibilidad de baño. Cena y Alojamiento. </w:t>
      </w:r>
    </w:p>
    <w:p w14:paraId="76B18F1F" w14:textId="77777777" w:rsidR="00CC4DF5" w:rsidRDefault="00CC4DF5" w:rsidP="00CC4DF5">
      <w:pPr>
        <w:jc w:val="both"/>
        <w:rPr>
          <w:rFonts w:asciiTheme="minorHAnsi" w:hAnsiTheme="minorHAnsi" w:cstheme="minorHAnsi"/>
          <w:sz w:val="22"/>
          <w:szCs w:val="22"/>
        </w:rPr>
      </w:pPr>
    </w:p>
    <w:p w14:paraId="14CC9BB0" w14:textId="77777777" w:rsidR="00CC4DF5" w:rsidRDefault="00CC4DF5" w:rsidP="00CC4DF5">
      <w:pPr>
        <w:jc w:val="both"/>
        <w:rPr>
          <w:rFonts w:asciiTheme="minorHAnsi" w:hAnsiTheme="minorHAnsi" w:cstheme="minorHAnsi"/>
          <w:b/>
          <w:bCs/>
        </w:rPr>
      </w:pPr>
      <w:r>
        <w:rPr>
          <w:rFonts w:asciiTheme="minorHAnsi" w:hAnsiTheme="minorHAnsi" w:cstheme="minorHAnsi"/>
          <w:b/>
          <w:bCs/>
        </w:rPr>
        <w:t>DÍA 08 – MAR MUERTO / AEROPUERTO QUEEN ALIA AMMAN (D)</w:t>
      </w:r>
    </w:p>
    <w:p w14:paraId="3DBC7A6D" w14:textId="730FF36E" w:rsidR="00CC4DF5" w:rsidRDefault="00CC4DF5" w:rsidP="00CC4DF5">
      <w:pPr>
        <w:jc w:val="both"/>
        <w:rPr>
          <w:rFonts w:asciiTheme="minorHAnsi" w:hAnsiTheme="minorHAnsi" w:cstheme="minorHAnsi"/>
          <w:sz w:val="22"/>
          <w:szCs w:val="22"/>
        </w:rPr>
      </w:pPr>
      <w:r>
        <w:rPr>
          <w:rFonts w:asciiTheme="minorHAnsi" w:hAnsiTheme="minorHAnsi" w:cstheme="minorHAnsi"/>
          <w:sz w:val="22"/>
          <w:szCs w:val="22"/>
        </w:rPr>
        <w:t>Desayuno. A la hora indicada traslado al aeropuerto para salir en vuelo regular con destino a la ciudad de origen.</w:t>
      </w:r>
    </w:p>
    <w:p w14:paraId="0915FF34" w14:textId="77777777" w:rsidR="00DE7194" w:rsidRDefault="00DE7194" w:rsidP="00CC4DF5">
      <w:pPr>
        <w:jc w:val="center"/>
        <w:rPr>
          <w:rFonts w:ascii="Calibri" w:eastAsia="Calibri" w:hAnsi="Calibri" w:cs="Calibri"/>
          <w:b/>
          <w:color w:val="000000"/>
        </w:rPr>
      </w:pPr>
    </w:p>
    <w:p w14:paraId="6D0D6AE3" w14:textId="72D5A489" w:rsidR="00CC4DF5" w:rsidRDefault="00CC4DF5" w:rsidP="00CC4DF5">
      <w:pPr>
        <w:jc w:val="center"/>
        <w:rPr>
          <w:rFonts w:ascii="Calibri" w:eastAsia="Calibri" w:hAnsi="Calibri" w:cs="Calibri"/>
          <w:b/>
          <w:color w:val="000000"/>
        </w:rPr>
      </w:pPr>
      <w:r>
        <w:rPr>
          <w:rFonts w:ascii="Calibri" w:eastAsia="Calibri" w:hAnsi="Calibri" w:cs="Calibri"/>
          <w:b/>
          <w:color w:val="000000"/>
        </w:rPr>
        <w:t>***FIN DE LOS SERVICIOS***</w:t>
      </w:r>
    </w:p>
    <w:p w14:paraId="7E17D1B9" w14:textId="77777777" w:rsidR="00DE7194" w:rsidRDefault="00DE7194" w:rsidP="00CC4DF5">
      <w:pPr>
        <w:jc w:val="center"/>
        <w:rPr>
          <w:rFonts w:ascii="Calibri" w:eastAsia="Calibri" w:hAnsi="Calibri" w:cs="Calibri"/>
          <w:b/>
          <w:color w:val="000000"/>
        </w:rPr>
      </w:pPr>
    </w:p>
    <w:p w14:paraId="1D02623C" w14:textId="77777777" w:rsidR="00DE7194" w:rsidRDefault="00DE7194" w:rsidP="00CC4DF5">
      <w:pPr>
        <w:jc w:val="center"/>
        <w:rPr>
          <w:rFonts w:ascii="Calibri" w:eastAsia="Calibri" w:hAnsi="Calibri" w:cs="Calibri"/>
          <w:b/>
          <w:color w:val="000000"/>
        </w:rPr>
      </w:pPr>
    </w:p>
    <w:p w14:paraId="36CA6853" w14:textId="77777777" w:rsidR="00CC4DF5" w:rsidRDefault="00CC4DF5" w:rsidP="00CC4DF5">
      <w:pPr>
        <w:jc w:val="center"/>
        <w:rPr>
          <w:rFonts w:ascii="Calibri" w:eastAsia="Calibri" w:hAnsi="Calibri" w:cs="Calibri"/>
          <w:b/>
          <w:color w:val="000000"/>
        </w:rPr>
      </w:pPr>
      <w:r>
        <w:rPr>
          <w:rFonts w:ascii="Calibri" w:eastAsia="Calibri" w:hAnsi="Calibri" w:cs="Calibri"/>
          <w:b/>
          <w:color w:val="000000"/>
        </w:rPr>
        <w:t>PRECIOS POR PERSONA – PORCIÓN TERRESTRE</w:t>
      </w:r>
    </w:p>
    <w:tbl>
      <w:tblPr>
        <w:tblW w:w="9360" w:type="dxa"/>
        <w:tblInd w:w="75" w:type="dxa"/>
        <w:tblLayout w:type="fixed"/>
        <w:tblLook w:val="0400" w:firstRow="0" w:lastRow="0" w:firstColumn="0" w:lastColumn="0" w:noHBand="0" w:noVBand="1"/>
      </w:tblPr>
      <w:tblGrid>
        <w:gridCol w:w="3043"/>
        <w:gridCol w:w="1985"/>
        <w:gridCol w:w="2270"/>
        <w:gridCol w:w="2062"/>
      </w:tblGrid>
      <w:tr w:rsidR="00CC4DF5" w14:paraId="34B579DB" w14:textId="77777777" w:rsidTr="00CC4DF5">
        <w:trPr>
          <w:trHeight w:val="273"/>
        </w:trPr>
        <w:tc>
          <w:tcPr>
            <w:tcW w:w="3043" w:type="dxa"/>
            <w:tcBorders>
              <w:top w:val="single" w:sz="4" w:space="0" w:color="000000"/>
              <w:left w:val="single" w:sz="4" w:space="0" w:color="000000"/>
              <w:bottom w:val="single" w:sz="4" w:space="0" w:color="auto"/>
              <w:right w:val="single" w:sz="4" w:space="0" w:color="000000"/>
            </w:tcBorders>
            <w:shd w:val="clear" w:color="auto" w:fill="800000"/>
            <w:vAlign w:val="center"/>
            <w:hideMark/>
          </w:tcPr>
          <w:p w14:paraId="0E110B40" w14:textId="77777777" w:rsidR="00CC4DF5" w:rsidRDefault="00CC4DF5">
            <w:pPr>
              <w:jc w:val="center"/>
              <w:rPr>
                <w:rFonts w:ascii="Calibri" w:eastAsia="Calibri" w:hAnsi="Calibri" w:cs="Calibri"/>
                <w:b/>
                <w:color w:val="FFFFFF"/>
              </w:rPr>
            </w:pPr>
            <w:r>
              <w:rPr>
                <w:rFonts w:ascii="Calibri" w:eastAsia="Calibri" w:hAnsi="Calibri" w:cs="Calibri"/>
                <w:b/>
                <w:color w:val="FFFFFF"/>
              </w:rPr>
              <w:t>VIGENCIA</w:t>
            </w:r>
          </w:p>
        </w:tc>
        <w:tc>
          <w:tcPr>
            <w:tcW w:w="1986" w:type="dxa"/>
            <w:tcBorders>
              <w:top w:val="single" w:sz="4" w:space="0" w:color="000000"/>
              <w:left w:val="nil"/>
              <w:bottom w:val="single" w:sz="4" w:space="0" w:color="auto"/>
              <w:right w:val="single" w:sz="4" w:space="0" w:color="000000"/>
            </w:tcBorders>
            <w:shd w:val="clear" w:color="auto" w:fill="800000"/>
            <w:vAlign w:val="center"/>
            <w:hideMark/>
          </w:tcPr>
          <w:p w14:paraId="3EE95A96" w14:textId="77777777" w:rsidR="00CC4DF5" w:rsidRDefault="00CC4DF5">
            <w:pPr>
              <w:jc w:val="center"/>
              <w:rPr>
                <w:rFonts w:ascii="Calibri" w:eastAsia="Calibri" w:hAnsi="Calibri" w:cs="Calibri"/>
                <w:b/>
                <w:color w:val="FFFFFF"/>
              </w:rPr>
            </w:pPr>
            <w:r>
              <w:rPr>
                <w:rFonts w:ascii="Calibri" w:eastAsia="Calibri" w:hAnsi="Calibri" w:cs="Calibri"/>
                <w:b/>
                <w:color w:val="FFFFFF"/>
              </w:rPr>
              <w:t>CATEGORÍA</w:t>
            </w:r>
          </w:p>
        </w:tc>
        <w:tc>
          <w:tcPr>
            <w:tcW w:w="2271" w:type="dxa"/>
            <w:tcBorders>
              <w:top w:val="single" w:sz="4" w:space="0" w:color="000000"/>
              <w:left w:val="nil"/>
              <w:bottom w:val="single" w:sz="4" w:space="0" w:color="auto"/>
              <w:right w:val="single" w:sz="4" w:space="0" w:color="000000"/>
            </w:tcBorders>
            <w:shd w:val="clear" w:color="auto" w:fill="800000"/>
            <w:vAlign w:val="center"/>
            <w:hideMark/>
          </w:tcPr>
          <w:p w14:paraId="1944F926" w14:textId="77777777" w:rsidR="00CC4DF5" w:rsidRDefault="00CC4DF5">
            <w:pPr>
              <w:jc w:val="center"/>
              <w:rPr>
                <w:rFonts w:ascii="Calibri" w:eastAsia="Calibri" w:hAnsi="Calibri" w:cs="Calibri"/>
                <w:b/>
                <w:color w:val="FFFFFF"/>
              </w:rPr>
            </w:pPr>
            <w:r>
              <w:rPr>
                <w:rFonts w:ascii="Calibri" w:eastAsia="Calibri" w:hAnsi="Calibri" w:cs="Calibri"/>
                <w:b/>
                <w:color w:val="FFFFFF"/>
              </w:rPr>
              <w:t>DOBLE</w:t>
            </w:r>
          </w:p>
        </w:tc>
        <w:tc>
          <w:tcPr>
            <w:tcW w:w="2063" w:type="dxa"/>
            <w:tcBorders>
              <w:top w:val="single" w:sz="4" w:space="0" w:color="000000"/>
              <w:left w:val="nil"/>
              <w:bottom w:val="single" w:sz="4" w:space="0" w:color="auto"/>
              <w:right w:val="single" w:sz="4" w:space="0" w:color="000000"/>
            </w:tcBorders>
            <w:shd w:val="clear" w:color="auto" w:fill="800000"/>
            <w:vAlign w:val="center"/>
            <w:hideMark/>
          </w:tcPr>
          <w:p w14:paraId="0616D351" w14:textId="77777777" w:rsidR="00CC4DF5" w:rsidRDefault="00CC4DF5">
            <w:pPr>
              <w:jc w:val="center"/>
              <w:rPr>
                <w:rFonts w:ascii="Calibri" w:eastAsia="Calibri" w:hAnsi="Calibri" w:cs="Calibri"/>
                <w:b/>
                <w:color w:val="FFFFFF"/>
              </w:rPr>
            </w:pPr>
            <w:r>
              <w:rPr>
                <w:rFonts w:ascii="Calibri" w:eastAsia="Calibri" w:hAnsi="Calibri" w:cs="Calibri"/>
                <w:b/>
                <w:color w:val="FFFFFF"/>
              </w:rPr>
              <w:t>SUP.SENCILLA</w:t>
            </w:r>
          </w:p>
        </w:tc>
      </w:tr>
      <w:tr w:rsidR="00CC4DF5" w14:paraId="66470AE9" w14:textId="77777777" w:rsidTr="00CC4DF5">
        <w:trPr>
          <w:trHeight w:val="603"/>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14:paraId="31109F93" w14:textId="77777777" w:rsidR="00CC4DF5" w:rsidRDefault="00CC4DF5">
            <w:pPr>
              <w:jc w:val="center"/>
              <w:rPr>
                <w:rFonts w:ascii="Calibri" w:eastAsia="Calibri" w:hAnsi="Calibri" w:cs="Calibri"/>
                <w:b/>
                <w:bCs/>
              </w:rPr>
            </w:pPr>
            <w:r>
              <w:rPr>
                <w:rFonts w:ascii="Calibri" w:eastAsia="Calibri" w:hAnsi="Calibri" w:cs="Calibri"/>
                <w:b/>
                <w:bCs/>
                <w:color w:val="000000"/>
              </w:rPr>
              <w:t xml:space="preserve">TEMPORADA ALTA </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5C69C26" w14:textId="2B83CF76" w:rsidR="00CC4DF5" w:rsidRPr="00A37FAF" w:rsidRDefault="00CC4DF5">
            <w:pPr>
              <w:jc w:val="center"/>
              <w:rPr>
                <w:rFonts w:ascii="Calibri" w:eastAsia="Calibri" w:hAnsi="Calibri" w:cs="Calibri"/>
                <w:b/>
                <w:bCs/>
              </w:rPr>
            </w:pPr>
            <w:r w:rsidRPr="00A37FAF">
              <w:rPr>
                <w:rFonts w:ascii="Calibri" w:eastAsia="Calibri" w:hAnsi="Calibri" w:cs="Calibri"/>
                <w:b/>
                <w:bCs/>
              </w:rPr>
              <w:t>4*</w:t>
            </w:r>
            <w:r w:rsidR="00440560" w:rsidRPr="00A37FAF">
              <w:rPr>
                <w:rFonts w:ascii="Calibri" w:eastAsia="Calibri" w:hAnsi="Calibri" w:cs="Calibri"/>
                <w:b/>
                <w:bCs/>
              </w:rPr>
              <w:t>SUPERIOR</w:t>
            </w:r>
          </w:p>
        </w:tc>
        <w:tc>
          <w:tcPr>
            <w:tcW w:w="2271" w:type="dxa"/>
            <w:tcBorders>
              <w:top w:val="single" w:sz="4" w:space="0" w:color="auto"/>
              <w:left w:val="single" w:sz="4" w:space="0" w:color="auto"/>
              <w:bottom w:val="single" w:sz="4" w:space="0" w:color="auto"/>
              <w:right w:val="single" w:sz="4" w:space="0" w:color="auto"/>
            </w:tcBorders>
            <w:vAlign w:val="center"/>
            <w:hideMark/>
          </w:tcPr>
          <w:p w14:paraId="0F613E2A" w14:textId="7762994F" w:rsidR="00CC4DF5" w:rsidRPr="00A37FAF" w:rsidRDefault="00CC4DF5">
            <w:pPr>
              <w:jc w:val="center"/>
              <w:rPr>
                <w:rFonts w:ascii="Calibri" w:eastAsia="Calibri" w:hAnsi="Calibri" w:cs="Calibri"/>
                <w:b/>
                <w:bCs/>
              </w:rPr>
            </w:pPr>
            <w:r w:rsidRPr="00A37FAF">
              <w:rPr>
                <w:rFonts w:ascii="Calibri" w:eastAsia="Calibri" w:hAnsi="Calibri" w:cs="Calibri"/>
                <w:b/>
                <w:bCs/>
              </w:rPr>
              <w:t>USD 1.</w:t>
            </w:r>
            <w:r w:rsidR="000E6D92">
              <w:rPr>
                <w:rFonts w:ascii="Calibri" w:eastAsia="Calibri" w:hAnsi="Calibri" w:cs="Calibri"/>
                <w:b/>
                <w:bCs/>
              </w:rPr>
              <w:t>349</w:t>
            </w:r>
          </w:p>
        </w:tc>
        <w:tc>
          <w:tcPr>
            <w:tcW w:w="2063" w:type="dxa"/>
            <w:tcBorders>
              <w:top w:val="single" w:sz="4" w:space="0" w:color="auto"/>
              <w:left w:val="single" w:sz="4" w:space="0" w:color="auto"/>
              <w:bottom w:val="single" w:sz="4" w:space="0" w:color="auto"/>
              <w:right w:val="single" w:sz="4" w:space="0" w:color="auto"/>
            </w:tcBorders>
            <w:vAlign w:val="center"/>
            <w:hideMark/>
          </w:tcPr>
          <w:p w14:paraId="209A9B5D" w14:textId="17D852BC" w:rsidR="00757C4F" w:rsidRPr="00A37FAF" w:rsidRDefault="00CC4DF5" w:rsidP="00757C4F">
            <w:pPr>
              <w:jc w:val="center"/>
              <w:rPr>
                <w:rFonts w:ascii="Calibri" w:eastAsia="Calibri" w:hAnsi="Calibri" w:cs="Calibri"/>
                <w:b/>
                <w:bCs/>
              </w:rPr>
            </w:pPr>
            <w:r w:rsidRPr="00A37FAF">
              <w:rPr>
                <w:rFonts w:ascii="Calibri" w:eastAsia="Calibri" w:hAnsi="Calibri" w:cs="Calibri"/>
                <w:b/>
                <w:bCs/>
              </w:rPr>
              <w:t xml:space="preserve">USD </w:t>
            </w:r>
            <w:r w:rsidR="000E6D92">
              <w:rPr>
                <w:rFonts w:ascii="Calibri" w:eastAsia="Calibri" w:hAnsi="Calibri" w:cs="Calibri"/>
                <w:b/>
                <w:bCs/>
              </w:rPr>
              <w:t>529</w:t>
            </w:r>
          </w:p>
        </w:tc>
      </w:tr>
      <w:tr w:rsidR="00CC4DF5" w14:paraId="5EE96D40" w14:textId="77777777" w:rsidTr="00CC4DF5">
        <w:trPr>
          <w:trHeight w:val="603"/>
        </w:trPr>
        <w:tc>
          <w:tcPr>
            <w:tcW w:w="3043" w:type="dxa"/>
            <w:vMerge/>
            <w:tcBorders>
              <w:top w:val="single" w:sz="4" w:space="0" w:color="auto"/>
              <w:left w:val="single" w:sz="4" w:space="0" w:color="auto"/>
              <w:bottom w:val="single" w:sz="4" w:space="0" w:color="auto"/>
              <w:right w:val="single" w:sz="4" w:space="0" w:color="auto"/>
            </w:tcBorders>
            <w:vAlign w:val="center"/>
            <w:hideMark/>
          </w:tcPr>
          <w:p w14:paraId="4E7A7B77" w14:textId="77777777" w:rsidR="00CC4DF5" w:rsidRDefault="00CC4DF5">
            <w:pPr>
              <w:rPr>
                <w:rFonts w:ascii="Calibri" w:eastAsia="Calibri" w:hAnsi="Calibri" w:cs="Calibri"/>
                <w:b/>
                <w:bCs/>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4BDF5082" w14:textId="77777777" w:rsidR="00CC4DF5" w:rsidRPr="00A37FAF" w:rsidRDefault="00CC4DF5">
            <w:pPr>
              <w:jc w:val="center"/>
              <w:rPr>
                <w:rFonts w:ascii="Calibri" w:eastAsia="Calibri" w:hAnsi="Calibri" w:cs="Calibri"/>
                <w:b/>
                <w:bCs/>
              </w:rPr>
            </w:pPr>
            <w:r w:rsidRPr="00A37FAF">
              <w:rPr>
                <w:rFonts w:ascii="Calibri" w:eastAsia="Calibri" w:hAnsi="Calibri" w:cs="Calibri"/>
                <w:b/>
                <w:bCs/>
              </w:rPr>
              <w:t>5*</w:t>
            </w:r>
          </w:p>
        </w:tc>
        <w:tc>
          <w:tcPr>
            <w:tcW w:w="2271" w:type="dxa"/>
            <w:tcBorders>
              <w:top w:val="single" w:sz="4" w:space="0" w:color="auto"/>
              <w:left w:val="single" w:sz="4" w:space="0" w:color="auto"/>
              <w:bottom w:val="single" w:sz="4" w:space="0" w:color="auto"/>
              <w:right w:val="single" w:sz="4" w:space="0" w:color="auto"/>
            </w:tcBorders>
            <w:vAlign w:val="center"/>
            <w:hideMark/>
          </w:tcPr>
          <w:p w14:paraId="5120619E" w14:textId="21A4988C" w:rsidR="00CC4DF5" w:rsidRPr="00A37FAF" w:rsidRDefault="00CC4DF5">
            <w:pPr>
              <w:jc w:val="center"/>
              <w:rPr>
                <w:rFonts w:ascii="Calibri" w:eastAsia="Calibri" w:hAnsi="Calibri" w:cs="Calibri"/>
                <w:b/>
                <w:bCs/>
              </w:rPr>
            </w:pPr>
            <w:r w:rsidRPr="00A37FAF">
              <w:rPr>
                <w:rFonts w:ascii="Calibri" w:eastAsia="Calibri" w:hAnsi="Calibri" w:cs="Calibri"/>
                <w:b/>
                <w:bCs/>
              </w:rPr>
              <w:t>USD 1.</w:t>
            </w:r>
            <w:r w:rsidR="000E6D92">
              <w:rPr>
                <w:rFonts w:ascii="Calibri" w:eastAsia="Calibri" w:hAnsi="Calibri" w:cs="Calibri"/>
                <w:b/>
                <w:bCs/>
              </w:rPr>
              <w:t>559</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24DD4CB" w14:textId="4EDBF52B" w:rsidR="00CC4DF5" w:rsidRPr="00A37FAF" w:rsidRDefault="00CC4DF5">
            <w:pPr>
              <w:jc w:val="center"/>
              <w:rPr>
                <w:rFonts w:ascii="Calibri" w:eastAsia="Calibri" w:hAnsi="Calibri" w:cs="Calibri"/>
                <w:b/>
                <w:bCs/>
              </w:rPr>
            </w:pPr>
            <w:r w:rsidRPr="00A37FAF">
              <w:rPr>
                <w:rFonts w:ascii="Calibri" w:eastAsia="Calibri" w:hAnsi="Calibri" w:cs="Calibri"/>
                <w:b/>
                <w:bCs/>
              </w:rPr>
              <w:t>USD 5</w:t>
            </w:r>
            <w:r w:rsidR="000E6D92">
              <w:rPr>
                <w:rFonts w:ascii="Calibri" w:eastAsia="Calibri" w:hAnsi="Calibri" w:cs="Calibri"/>
                <w:b/>
                <w:bCs/>
              </w:rPr>
              <w:t>89</w:t>
            </w:r>
          </w:p>
        </w:tc>
      </w:tr>
      <w:tr w:rsidR="00CC4DF5" w14:paraId="4577A456" w14:textId="77777777" w:rsidTr="00CC4DF5">
        <w:trPr>
          <w:trHeight w:val="603"/>
        </w:trPr>
        <w:tc>
          <w:tcPr>
            <w:tcW w:w="3043" w:type="dxa"/>
            <w:vMerge w:val="restart"/>
            <w:tcBorders>
              <w:top w:val="single" w:sz="4" w:space="0" w:color="auto"/>
              <w:left w:val="single" w:sz="4" w:space="0" w:color="auto"/>
              <w:bottom w:val="single" w:sz="4" w:space="0" w:color="auto"/>
              <w:right w:val="single" w:sz="4" w:space="0" w:color="auto"/>
            </w:tcBorders>
            <w:vAlign w:val="center"/>
            <w:hideMark/>
          </w:tcPr>
          <w:p w14:paraId="3C11139B" w14:textId="77777777" w:rsidR="00CC4DF5" w:rsidRDefault="00CC4DF5">
            <w:pPr>
              <w:jc w:val="center"/>
              <w:rPr>
                <w:rFonts w:ascii="Calibri" w:eastAsia="Calibri" w:hAnsi="Calibri" w:cs="Calibri"/>
                <w:b/>
                <w:bCs/>
              </w:rPr>
            </w:pPr>
            <w:r>
              <w:rPr>
                <w:rFonts w:ascii="Calibri" w:eastAsia="Calibri" w:hAnsi="Calibri" w:cs="Calibri"/>
                <w:b/>
                <w:bCs/>
              </w:rPr>
              <w:t>TEMPORADA BAJA</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629F59A" w14:textId="74D4EC72" w:rsidR="00CC4DF5" w:rsidRPr="00A37FAF" w:rsidRDefault="00CC4DF5">
            <w:pPr>
              <w:jc w:val="center"/>
              <w:rPr>
                <w:rFonts w:ascii="Calibri" w:eastAsia="Calibri" w:hAnsi="Calibri" w:cs="Calibri"/>
                <w:b/>
                <w:bCs/>
              </w:rPr>
            </w:pPr>
            <w:r w:rsidRPr="00A37FAF">
              <w:rPr>
                <w:rFonts w:ascii="Calibri" w:eastAsia="Calibri" w:hAnsi="Calibri" w:cs="Calibri"/>
                <w:b/>
                <w:bCs/>
              </w:rPr>
              <w:t>4*</w:t>
            </w:r>
            <w:r w:rsidR="00440560" w:rsidRPr="00A37FAF">
              <w:rPr>
                <w:rFonts w:ascii="Calibri" w:eastAsia="Calibri" w:hAnsi="Calibri" w:cs="Calibri"/>
                <w:b/>
                <w:bCs/>
              </w:rPr>
              <w:t>SUPERIOR</w:t>
            </w:r>
          </w:p>
        </w:tc>
        <w:tc>
          <w:tcPr>
            <w:tcW w:w="2271" w:type="dxa"/>
            <w:tcBorders>
              <w:top w:val="single" w:sz="4" w:space="0" w:color="auto"/>
              <w:left w:val="single" w:sz="4" w:space="0" w:color="auto"/>
              <w:bottom w:val="single" w:sz="4" w:space="0" w:color="auto"/>
              <w:right w:val="single" w:sz="4" w:space="0" w:color="auto"/>
            </w:tcBorders>
            <w:vAlign w:val="center"/>
            <w:hideMark/>
          </w:tcPr>
          <w:p w14:paraId="42BFFC0C" w14:textId="71AF68A0" w:rsidR="00CC4DF5" w:rsidRPr="00A37FAF" w:rsidRDefault="00CC4DF5">
            <w:pPr>
              <w:jc w:val="center"/>
              <w:rPr>
                <w:rFonts w:ascii="Calibri" w:eastAsia="Calibri" w:hAnsi="Calibri" w:cs="Calibri"/>
                <w:b/>
                <w:bCs/>
              </w:rPr>
            </w:pPr>
            <w:r w:rsidRPr="00A37FAF">
              <w:rPr>
                <w:rFonts w:ascii="Calibri" w:eastAsia="Calibri" w:hAnsi="Calibri" w:cs="Calibri"/>
                <w:b/>
                <w:bCs/>
              </w:rPr>
              <w:t>USD  1.</w:t>
            </w:r>
            <w:r w:rsidR="000E6D92">
              <w:rPr>
                <w:rFonts w:ascii="Calibri" w:eastAsia="Calibri" w:hAnsi="Calibri" w:cs="Calibri"/>
                <w:b/>
                <w:bCs/>
              </w:rPr>
              <w:t>259</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A352FCD" w14:textId="009A093F" w:rsidR="00CC4DF5" w:rsidRPr="00A37FAF" w:rsidRDefault="00CC4DF5">
            <w:pPr>
              <w:jc w:val="center"/>
              <w:rPr>
                <w:rFonts w:ascii="Calibri" w:eastAsia="Calibri" w:hAnsi="Calibri" w:cs="Calibri"/>
                <w:b/>
                <w:bCs/>
              </w:rPr>
            </w:pPr>
            <w:r w:rsidRPr="00A37FAF">
              <w:rPr>
                <w:rFonts w:ascii="Calibri" w:eastAsia="Calibri" w:hAnsi="Calibri" w:cs="Calibri"/>
                <w:b/>
                <w:bCs/>
              </w:rPr>
              <w:t xml:space="preserve">USD </w:t>
            </w:r>
            <w:r w:rsidR="000E6D92">
              <w:rPr>
                <w:rFonts w:ascii="Calibri" w:eastAsia="Calibri" w:hAnsi="Calibri" w:cs="Calibri"/>
                <w:b/>
                <w:bCs/>
              </w:rPr>
              <w:t>529</w:t>
            </w:r>
          </w:p>
        </w:tc>
      </w:tr>
      <w:tr w:rsidR="00CC4DF5" w14:paraId="09B57149" w14:textId="77777777" w:rsidTr="00CC4DF5">
        <w:trPr>
          <w:trHeight w:val="603"/>
        </w:trPr>
        <w:tc>
          <w:tcPr>
            <w:tcW w:w="3043" w:type="dxa"/>
            <w:vMerge/>
            <w:tcBorders>
              <w:top w:val="single" w:sz="4" w:space="0" w:color="auto"/>
              <w:left w:val="single" w:sz="4" w:space="0" w:color="auto"/>
              <w:bottom w:val="single" w:sz="4" w:space="0" w:color="auto"/>
              <w:right w:val="single" w:sz="4" w:space="0" w:color="auto"/>
            </w:tcBorders>
            <w:vAlign w:val="center"/>
            <w:hideMark/>
          </w:tcPr>
          <w:p w14:paraId="19E8616B" w14:textId="77777777" w:rsidR="00CC4DF5" w:rsidRDefault="00CC4DF5">
            <w:pPr>
              <w:rPr>
                <w:rFonts w:ascii="Calibri" w:eastAsia="Calibri" w:hAnsi="Calibri" w:cs="Calibri"/>
                <w:b/>
                <w:bCs/>
              </w:rPr>
            </w:pPr>
          </w:p>
        </w:tc>
        <w:tc>
          <w:tcPr>
            <w:tcW w:w="1986" w:type="dxa"/>
            <w:tcBorders>
              <w:top w:val="single" w:sz="4" w:space="0" w:color="auto"/>
              <w:left w:val="single" w:sz="4" w:space="0" w:color="auto"/>
              <w:bottom w:val="single" w:sz="4" w:space="0" w:color="auto"/>
              <w:right w:val="single" w:sz="4" w:space="0" w:color="auto"/>
            </w:tcBorders>
            <w:vAlign w:val="center"/>
            <w:hideMark/>
          </w:tcPr>
          <w:p w14:paraId="02EE081D" w14:textId="77777777" w:rsidR="00CC4DF5" w:rsidRPr="00A37FAF" w:rsidRDefault="00CC4DF5">
            <w:pPr>
              <w:jc w:val="center"/>
              <w:rPr>
                <w:rFonts w:ascii="Calibri" w:eastAsia="Calibri" w:hAnsi="Calibri" w:cs="Calibri"/>
                <w:b/>
                <w:bCs/>
              </w:rPr>
            </w:pPr>
            <w:r w:rsidRPr="00A37FAF">
              <w:rPr>
                <w:rFonts w:ascii="Calibri" w:eastAsia="Calibri" w:hAnsi="Calibri" w:cs="Calibri"/>
                <w:b/>
                <w:bCs/>
              </w:rPr>
              <w:t>5*</w:t>
            </w:r>
          </w:p>
        </w:tc>
        <w:tc>
          <w:tcPr>
            <w:tcW w:w="2271" w:type="dxa"/>
            <w:tcBorders>
              <w:top w:val="single" w:sz="4" w:space="0" w:color="auto"/>
              <w:left w:val="single" w:sz="4" w:space="0" w:color="auto"/>
              <w:bottom w:val="single" w:sz="4" w:space="0" w:color="auto"/>
              <w:right w:val="single" w:sz="4" w:space="0" w:color="auto"/>
            </w:tcBorders>
            <w:vAlign w:val="center"/>
            <w:hideMark/>
          </w:tcPr>
          <w:p w14:paraId="00B9E388" w14:textId="740CC5BC" w:rsidR="00CC4DF5" w:rsidRPr="00A37FAF" w:rsidRDefault="00CC4DF5">
            <w:pPr>
              <w:jc w:val="center"/>
              <w:rPr>
                <w:rFonts w:ascii="Calibri" w:eastAsia="Calibri" w:hAnsi="Calibri" w:cs="Calibri"/>
                <w:b/>
                <w:bCs/>
              </w:rPr>
            </w:pPr>
            <w:r w:rsidRPr="00A37FAF">
              <w:rPr>
                <w:rFonts w:ascii="Calibri" w:eastAsia="Calibri" w:hAnsi="Calibri" w:cs="Calibri"/>
                <w:b/>
                <w:bCs/>
              </w:rPr>
              <w:t>USD 1.</w:t>
            </w:r>
            <w:r w:rsidR="000E6D92">
              <w:rPr>
                <w:rFonts w:ascii="Calibri" w:eastAsia="Calibri" w:hAnsi="Calibri" w:cs="Calibri"/>
                <w:b/>
                <w:bCs/>
              </w:rPr>
              <w:t>429</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65A8536" w14:textId="1E8907A3" w:rsidR="00CC4DF5" w:rsidRPr="00A37FAF" w:rsidRDefault="00CC4DF5">
            <w:pPr>
              <w:jc w:val="center"/>
              <w:rPr>
                <w:rFonts w:ascii="Calibri" w:eastAsia="Calibri" w:hAnsi="Calibri" w:cs="Calibri"/>
                <w:b/>
                <w:bCs/>
              </w:rPr>
            </w:pPr>
            <w:r w:rsidRPr="00A37FAF">
              <w:rPr>
                <w:rFonts w:ascii="Calibri" w:eastAsia="Calibri" w:hAnsi="Calibri" w:cs="Calibri"/>
                <w:b/>
                <w:bCs/>
              </w:rPr>
              <w:t>USD 5</w:t>
            </w:r>
            <w:r w:rsidR="000E6D92">
              <w:rPr>
                <w:rFonts w:ascii="Calibri" w:eastAsia="Calibri" w:hAnsi="Calibri" w:cs="Calibri"/>
                <w:b/>
                <w:bCs/>
              </w:rPr>
              <w:t>89</w:t>
            </w:r>
          </w:p>
        </w:tc>
      </w:tr>
    </w:tbl>
    <w:p w14:paraId="10C7A9F5" w14:textId="77777777" w:rsidR="00CC4DF5" w:rsidRDefault="00CC4DF5" w:rsidP="00CC4DF5">
      <w:pPr>
        <w:jc w:val="both"/>
        <w:rPr>
          <w:rFonts w:ascii="Calibri" w:eastAsia="Calibri" w:hAnsi="Calibri" w:cs="Calibri"/>
          <w:b/>
          <w:i/>
          <w:color w:val="000000"/>
          <w:sz w:val="18"/>
          <w:szCs w:val="18"/>
        </w:rPr>
      </w:pPr>
      <w:r>
        <w:rPr>
          <w:rFonts w:ascii="Calibri" w:eastAsia="Calibri" w:hAnsi="Calibri" w:cs="Calibri"/>
          <w:b/>
          <w:i/>
          <w:color w:val="000000"/>
          <w:sz w:val="22"/>
          <w:szCs w:val="22"/>
        </w:rPr>
        <w:lastRenderedPageBreak/>
        <w:t>*</w:t>
      </w:r>
      <w:r>
        <w:rPr>
          <w:rFonts w:ascii="Calibri" w:eastAsia="Calibri" w:hAnsi="Calibri" w:cs="Calibri"/>
          <w:b/>
          <w:i/>
          <w:color w:val="000000"/>
          <w:sz w:val="18"/>
          <w:szCs w:val="18"/>
        </w:rPr>
        <w:t>Precios por persona en acomodación doble y suplemento en sencilla.</w:t>
      </w:r>
    </w:p>
    <w:p w14:paraId="56CFC477" w14:textId="77777777" w:rsidR="00CC4DF5" w:rsidRDefault="00CC4DF5" w:rsidP="00CC4DF5">
      <w:pPr>
        <w:jc w:val="both"/>
        <w:rPr>
          <w:rFonts w:ascii="Calibri" w:eastAsia="Calibri" w:hAnsi="Calibri" w:cs="Calibri"/>
          <w:b/>
          <w:i/>
          <w:color w:val="000000"/>
          <w:sz w:val="18"/>
          <w:szCs w:val="18"/>
        </w:rPr>
      </w:pPr>
      <w:r>
        <w:rPr>
          <w:rFonts w:ascii="Calibri" w:eastAsia="Calibri" w:hAnsi="Calibri" w:cs="Calibri"/>
          <w:b/>
          <w:i/>
          <w:color w:val="000000"/>
          <w:sz w:val="18"/>
          <w:szCs w:val="18"/>
          <w:highlight w:val="cyan"/>
        </w:rPr>
        <w:t>*Cambian los itinerarios de salidas los días martes, miércoles y sábados.</w:t>
      </w:r>
    </w:p>
    <w:p w14:paraId="7BB0E65D" w14:textId="77777777" w:rsidR="00CC4DF5" w:rsidRDefault="00CC4DF5" w:rsidP="00CC4DF5">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6D31F0CC" w14:textId="5F0C62C1" w:rsidR="00440560" w:rsidRDefault="00440560" w:rsidP="00CC4DF5">
      <w:pPr>
        <w:jc w:val="both"/>
        <w:rPr>
          <w:rFonts w:ascii="Calibri" w:eastAsia="Calibri" w:hAnsi="Calibri" w:cs="Calibri"/>
          <w:b/>
          <w:i/>
          <w:color w:val="000000"/>
          <w:sz w:val="18"/>
          <w:szCs w:val="18"/>
        </w:rPr>
      </w:pPr>
      <w:r>
        <w:rPr>
          <w:rFonts w:ascii="Calibri" w:eastAsia="Calibri" w:hAnsi="Calibri" w:cs="Calibri"/>
          <w:b/>
          <w:i/>
          <w:color w:val="000000"/>
          <w:sz w:val="18"/>
          <w:szCs w:val="18"/>
        </w:rPr>
        <w:t>*Temporada Baja: 01 jun al 25 ago 202</w:t>
      </w:r>
      <w:r w:rsidR="00772DB9">
        <w:rPr>
          <w:rFonts w:ascii="Calibri" w:eastAsia="Calibri" w:hAnsi="Calibri" w:cs="Calibri"/>
          <w:b/>
          <w:i/>
          <w:color w:val="000000"/>
          <w:sz w:val="18"/>
          <w:szCs w:val="18"/>
        </w:rPr>
        <w:t>6</w:t>
      </w:r>
      <w:r w:rsidR="00DE7194">
        <w:rPr>
          <w:rFonts w:ascii="Calibri" w:eastAsia="Calibri" w:hAnsi="Calibri" w:cs="Calibri"/>
          <w:b/>
          <w:i/>
          <w:color w:val="000000"/>
          <w:sz w:val="18"/>
          <w:szCs w:val="18"/>
        </w:rPr>
        <w:t xml:space="preserve"> / 01 dic al 19 dic 202</w:t>
      </w:r>
      <w:r w:rsidR="00772DB9">
        <w:rPr>
          <w:rFonts w:ascii="Calibri" w:eastAsia="Calibri" w:hAnsi="Calibri" w:cs="Calibri"/>
          <w:b/>
          <w:i/>
          <w:color w:val="000000"/>
          <w:sz w:val="18"/>
          <w:szCs w:val="18"/>
        </w:rPr>
        <w:t>6</w:t>
      </w:r>
      <w:r w:rsidR="00DE7194">
        <w:rPr>
          <w:rFonts w:ascii="Calibri" w:eastAsia="Calibri" w:hAnsi="Calibri" w:cs="Calibri"/>
          <w:b/>
          <w:i/>
          <w:color w:val="000000"/>
          <w:sz w:val="18"/>
          <w:szCs w:val="18"/>
        </w:rPr>
        <w:t xml:space="preserve"> / 05 ene 2026 al 24 feb  202</w:t>
      </w:r>
      <w:r w:rsidR="00772DB9">
        <w:rPr>
          <w:rFonts w:ascii="Calibri" w:eastAsia="Calibri" w:hAnsi="Calibri" w:cs="Calibri"/>
          <w:b/>
          <w:i/>
          <w:color w:val="000000"/>
          <w:sz w:val="18"/>
          <w:szCs w:val="18"/>
        </w:rPr>
        <w:t>7</w:t>
      </w:r>
      <w:r>
        <w:rPr>
          <w:rFonts w:ascii="Calibri" w:eastAsia="Calibri" w:hAnsi="Calibri" w:cs="Calibri"/>
          <w:b/>
          <w:i/>
          <w:color w:val="000000"/>
          <w:sz w:val="18"/>
          <w:szCs w:val="18"/>
        </w:rPr>
        <w:t>.</w:t>
      </w:r>
    </w:p>
    <w:p w14:paraId="564213F9" w14:textId="46D78D82" w:rsidR="00440560" w:rsidRDefault="00440560" w:rsidP="00CC4DF5">
      <w:pPr>
        <w:jc w:val="both"/>
        <w:rPr>
          <w:rFonts w:ascii="Calibri" w:eastAsia="Calibri" w:hAnsi="Calibri" w:cs="Calibri"/>
          <w:b/>
          <w:i/>
          <w:color w:val="000000"/>
          <w:sz w:val="18"/>
          <w:szCs w:val="18"/>
        </w:rPr>
      </w:pPr>
      <w:r>
        <w:rPr>
          <w:rFonts w:ascii="Calibri" w:eastAsia="Calibri" w:hAnsi="Calibri" w:cs="Calibri"/>
          <w:b/>
          <w:i/>
          <w:color w:val="000000"/>
          <w:sz w:val="18"/>
          <w:szCs w:val="18"/>
        </w:rPr>
        <w:t>*Temporada Alta: 25 febr al 31 may 202</w:t>
      </w:r>
      <w:r w:rsidR="00772DB9">
        <w:rPr>
          <w:rFonts w:ascii="Calibri" w:eastAsia="Calibri" w:hAnsi="Calibri" w:cs="Calibri"/>
          <w:b/>
          <w:i/>
          <w:color w:val="000000"/>
          <w:sz w:val="18"/>
          <w:szCs w:val="18"/>
        </w:rPr>
        <w:t>6</w:t>
      </w:r>
      <w:r>
        <w:rPr>
          <w:rFonts w:ascii="Calibri" w:eastAsia="Calibri" w:hAnsi="Calibri" w:cs="Calibri"/>
          <w:b/>
          <w:i/>
          <w:color w:val="000000"/>
          <w:sz w:val="18"/>
          <w:szCs w:val="18"/>
        </w:rPr>
        <w:t xml:space="preserve"> – 26 ago al 30 Nov 202</w:t>
      </w:r>
      <w:r w:rsidR="00772DB9">
        <w:rPr>
          <w:rFonts w:ascii="Calibri" w:eastAsia="Calibri" w:hAnsi="Calibri" w:cs="Calibri"/>
          <w:b/>
          <w:i/>
          <w:color w:val="000000"/>
          <w:sz w:val="18"/>
          <w:szCs w:val="18"/>
        </w:rPr>
        <w:t>6</w:t>
      </w:r>
      <w:r>
        <w:rPr>
          <w:rFonts w:ascii="Calibri" w:eastAsia="Calibri" w:hAnsi="Calibri" w:cs="Calibri"/>
          <w:b/>
          <w:i/>
          <w:color w:val="000000"/>
          <w:sz w:val="18"/>
          <w:szCs w:val="18"/>
        </w:rPr>
        <w:t xml:space="preserve"> – 20 dic </w:t>
      </w:r>
      <w:r w:rsidR="00DE7194">
        <w:rPr>
          <w:rFonts w:ascii="Calibri" w:eastAsia="Calibri" w:hAnsi="Calibri" w:cs="Calibri"/>
          <w:b/>
          <w:i/>
          <w:color w:val="000000"/>
          <w:sz w:val="18"/>
          <w:szCs w:val="18"/>
        </w:rPr>
        <w:t>al 04 ene 202</w:t>
      </w:r>
      <w:r w:rsidR="00772DB9">
        <w:rPr>
          <w:rFonts w:ascii="Calibri" w:eastAsia="Calibri" w:hAnsi="Calibri" w:cs="Calibri"/>
          <w:b/>
          <w:i/>
          <w:color w:val="000000"/>
          <w:sz w:val="18"/>
          <w:szCs w:val="18"/>
        </w:rPr>
        <w:t>7</w:t>
      </w:r>
      <w:r>
        <w:rPr>
          <w:rFonts w:ascii="Calibri" w:eastAsia="Calibri" w:hAnsi="Calibri" w:cs="Calibri"/>
          <w:b/>
          <w:i/>
          <w:color w:val="000000"/>
          <w:sz w:val="18"/>
          <w:szCs w:val="18"/>
        </w:rPr>
        <w:t>.</w:t>
      </w:r>
    </w:p>
    <w:p w14:paraId="4C827585" w14:textId="050CA4E6" w:rsidR="00CC4DF5" w:rsidRDefault="00CC4DF5" w:rsidP="00CC4DF5">
      <w:pPr>
        <w:jc w:val="both"/>
        <w:rPr>
          <w:rFonts w:ascii="Calibri" w:eastAsia="Calibri" w:hAnsi="Calibri" w:cs="Calibri"/>
          <w:b/>
          <w:i/>
          <w:sz w:val="18"/>
          <w:szCs w:val="18"/>
        </w:rPr>
      </w:pPr>
      <w:r>
        <w:rPr>
          <w:rFonts w:ascii="Calibri" w:eastAsia="Calibri" w:hAnsi="Calibri" w:cs="Calibri"/>
          <w:b/>
          <w:i/>
          <w:sz w:val="18"/>
          <w:szCs w:val="18"/>
        </w:rPr>
        <w:t>*Suplementos a aplicar en el hotel del Mar Muerto</w:t>
      </w:r>
      <w:r w:rsidR="00825BB0">
        <w:rPr>
          <w:rFonts w:ascii="Calibri" w:eastAsia="Calibri" w:hAnsi="Calibri" w:cs="Calibri"/>
          <w:b/>
          <w:i/>
          <w:sz w:val="18"/>
          <w:szCs w:val="18"/>
        </w:rPr>
        <w:t xml:space="preserve"> y Aqaba por cada uno</w:t>
      </w:r>
      <w:r>
        <w:rPr>
          <w:rFonts w:ascii="Calibri" w:eastAsia="Calibri" w:hAnsi="Calibri" w:cs="Calibri"/>
          <w:b/>
          <w:i/>
          <w:sz w:val="18"/>
          <w:szCs w:val="18"/>
        </w:rPr>
        <w:t>(3</w:t>
      </w:r>
      <w:r w:rsidR="00440560">
        <w:rPr>
          <w:rFonts w:ascii="Calibri" w:eastAsia="Calibri" w:hAnsi="Calibri" w:cs="Calibri"/>
          <w:b/>
          <w:i/>
          <w:sz w:val="18"/>
          <w:szCs w:val="18"/>
        </w:rPr>
        <w:t>0</w:t>
      </w:r>
      <w:r>
        <w:rPr>
          <w:rFonts w:ascii="Calibri" w:eastAsia="Calibri" w:hAnsi="Calibri" w:cs="Calibri"/>
          <w:b/>
          <w:i/>
          <w:sz w:val="18"/>
          <w:szCs w:val="18"/>
        </w:rPr>
        <w:t xml:space="preserve"> Marzo al </w:t>
      </w:r>
      <w:r w:rsidR="00440560">
        <w:rPr>
          <w:rFonts w:ascii="Calibri" w:eastAsia="Calibri" w:hAnsi="Calibri" w:cs="Calibri"/>
          <w:b/>
          <w:i/>
          <w:sz w:val="18"/>
          <w:szCs w:val="18"/>
        </w:rPr>
        <w:t>05</w:t>
      </w:r>
      <w:r>
        <w:rPr>
          <w:rFonts w:ascii="Calibri" w:eastAsia="Calibri" w:hAnsi="Calibri" w:cs="Calibri"/>
          <w:b/>
          <w:i/>
          <w:sz w:val="18"/>
          <w:szCs w:val="18"/>
        </w:rPr>
        <w:t xml:space="preserve"> Abril 202</w:t>
      </w:r>
      <w:r w:rsidR="00772DB9">
        <w:rPr>
          <w:rFonts w:ascii="Calibri" w:eastAsia="Calibri" w:hAnsi="Calibri" w:cs="Calibri"/>
          <w:b/>
          <w:i/>
          <w:sz w:val="18"/>
          <w:szCs w:val="18"/>
        </w:rPr>
        <w:t>6</w:t>
      </w:r>
      <w:r>
        <w:rPr>
          <w:rFonts w:ascii="Calibri" w:eastAsia="Calibri" w:hAnsi="Calibri" w:cs="Calibri"/>
          <w:b/>
          <w:i/>
          <w:sz w:val="18"/>
          <w:szCs w:val="18"/>
        </w:rPr>
        <w:t xml:space="preserve"> - Semana Santa), (</w:t>
      </w:r>
      <w:r w:rsidR="00440560">
        <w:rPr>
          <w:rFonts w:ascii="Calibri" w:eastAsia="Calibri" w:hAnsi="Calibri" w:cs="Calibri"/>
          <w:b/>
          <w:i/>
          <w:sz w:val="18"/>
          <w:szCs w:val="18"/>
        </w:rPr>
        <w:t xml:space="preserve">13 </w:t>
      </w:r>
      <w:r>
        <w:rPr>
          <w:rFonts w:ascii="Calibri" w:eastAsia="Calibri" w:hAnsi="Calibri" w:cs="Calibri"/>
          <w:b/>
          <w:i/>
          <w:sz w:val="18"/>
          <w:szCs w:val="18"/>
        </w:rPr>
        <w:t xml:space="preserve">al </w:t>
      </w:r>
      <w:r w:rsidR="00440560">
        <w:rPr>
          <w:rFonts w:ascii="Calibri" w:eastAsia="Calibri" w:hAnsi="Calibri" w:cs="Calibri"/>
          <w:b/>
          <w:i/>
          <w:sz w:val="18"/>
          <w:szCs w:val="18"/>
        </w:rPr>
        <w:t>21</w:t>
      </w:r>
      <w:r>
        <w:rPr>
          <w:rFonts w:ascii="Calibri" w:eastAsia="Calibri" w:hAnsi="Calibri" w:cs="Calibri"/>
          <w:b/>
          <w:i/>
          <w:sz w:val="18"/>
          <w:szCs w:val="18"/>
        </w:rPr>
        <w:t xml:space="preserve"> Abril 202</w:t>
      </w:r>
      <w:r w:rsidR="00772DB9">
        <w:rPr>
          <w:rFonts w:ascii="Calibri" w:eastAsia="Calibri" w:hAnsi="Calibri" w:cs="Calibri"/>
          <w:b/>
          <w:i/>
          <w:sz w:val="18"/>
          <w:szCs w:val="18"/>
        </w:rPr>
        <w:t>6</w:t>
      </w:r>
      <w:r>
        <w:rPr>
          <w:rFonts w:ascii="Calibri" w:eastAsia="Calibri" w:hAnsi="Calibri" w:cs="Calibri"/>
          <w:b/>
          <w:i/>
          <w:sz w:val="18"/>
          <w:szCs w:val="18"/>
        </w:rPr>
        <w:t xml:space="preserve"> – Eid Al Fitir) y (</w:t>
      </w:r>
      <w:r w:rsidR="00440560">
        <w:rPr>
          <w:rFonts w:ascii="Calibri" w:eastAsia="Calibri" w:hAnsi="Calibri" w:cs="Calibri"/>
          <w:b/>
          <w:i/>
          <w:sz w:val="18"/>
          <w:szCs w:val="18"/>
        </w:rPr>
        <w:t>05</w:t>
      </w:r>
      <w:r>
        <w:rPr>
          <w:rFonts w:ascii="Calibri" w:eastAsia="Calibri" w:hAnsi="Calibri" w:cs="Calibri"/>
          <w:b/>
          <w:i/>
          <w:sz w:val="18"/>
          <w:szCs w:val="18"/>
        </w:rPr>
        <w:t xml:space="preserve"> al</w:t>
      </w:r>
      <w:r w:rsidR="00440560">
        <w:rPr>
          <w:rFonts w:ascii="Calibri" w:eastAsia="Calibri" w:hAnsi="Calibri" w:cs="Calibri"/>
          <w:b/>
          <w:i/>
          <w:sz w:val="18"/>
          <w:szCs w:val="18"/>
        </w:rPr>
        <w:t xml:space="preserve"> 11</w:t>
      </w:r>
      <w:r>
        <w:rPr>
          <w:rFonts w:ascii="Calibri" w:eastAsia="Calibri" w:hAnsi="Calibri" w:cs="Calibri"/>
          <w:b/>
          <w:i/>
          <w:sz w:val="18"/>
          <w:szCs w:val="18"/>
        </w:rPr>
        <w:t xml:space="preserve"> Junio 202</w:t>
      </w:r>
      <w:r w:rsidR="00772DB9">
        <w:rPr>
          <w:rFonts w:ascii="Calibri" w:eastAsia="Calibri" w:hAnsi="Calibri" w:cs="Calibri"/>
          <w:b/>
          <w:i/>
          <w:sz w:val="18"/>
          <w:szCs w:val="18"/>
        </w:rPr>
        <w:t>6</w:t>
      </w:r>
      <w:r>
        <w:rPr>
          <w:rFonts w:ascii="Calibri" w:eastAsia="Calibri" w:hAnsi="Calibri" w:cs="Calibri"/>
          <w:b/>
          <w:i/>
          <w:sz w:val="18"/>
          <w:szCs w:val="18"/>
        </w:rPr>
        <w:t xml:space="preserve"> – Eid Al Adha):  </w:t>
      </w:r>
      <w:r w:rsidR="00440560">
        <w:rPr>
          <w:rFonts w:ascii="Calibri" w:eastAsia="Calibri" w:hAnsi="Calibri" w:cs="Calibri"/>
          <w:b/>
          <w:i/>
          <w:sz w:val="18"/>
          <w:szCs w:val="18"/>
        </w:rPr>
        <w:t xml:space="preserve"> Hoteles 4* sup </w:t>
      </w:r>
      <w:r w:rsidR="00440560">
        <w:rPr>
          <w:rFonts w:ascii="Calibri" w:eastAsia="Calibri" w:hAnsi="Calibri" w:cs="Calibri"/>
          <w:b/>
          <w:i/>
          <w:sz w:val="18"/>
          <w:szCs w:val="18"/>
          <w:highlight w:val="yellow"/>
        </w:rPr>
        <w:t>69</w:t>
      </w:r>
      <w:r>
        <w:rPr>
          <w:rFonts w:ascii="Calibri" w:eastAsia="Calibri" w:hAnsi="Calibri" w:cs="Calibri"/>
          <w:b/>
          <w:i/>
          <w:sz w:val="18"/>
          <w:szCs w:val="18"/>
          <w:highlight w:val="yellow"/>
        </w:rPr>
        <w:t>USD</w:t>
      </w:r>
      <w:r w:rsidR="00440560">
        <w:rPr>
          <w:rFonts w:ascii="Calibri" w:eastAsia="Calibri" w:hAnsi="Calibri" w:cs="Calibri"/>
          <w:b/>
          <w:i/>
          <w:sz w:val="18"/>
          <w:szCs w:val="18"/>
        </w:rPr>
        <w:t xml:space="preserve"> y 5* </w:t>
      </w:r>
      <w:r w:rsidR="00440560" w:rsidRPr="00440560">
        <w:rPr>
          <w:rFonts w:ascii="Calibri" w:eastAsia="Calibri" w:hAnsi="Calibri" w:cs="Calibri"/>
          <w:b/>
          <w:i/>
          <w:sz w:val="18"/>
          <w:szCs w:val="18"/>
          <w:highlight w:val="yellow"/>
        </w:rPr>
        <w:t>100USD</w:t>
      </w:r>
    </w:p>
    <w:p w14:paraId="7C7D642D" w14:textId="4B8B94CE" w:rsidR="00E47519" w:rsidRDefault="00E47519" w:rsidP="00CC4DF5">
      <w:pPr>
        <w:jc w:val="both"/>
        <w:rPr>
          <w:rFonts w:ascii="Calibri" w:eastAsia="Calibri" w:hAnsi="Calibri" w:cs="Calibri"/>
          <w:b/>
          <w:i/>
          <w:color w:val="000000"/>
          <w:sz w:val="18"/>
          <w:szCs w:val="18"/>
        </w:rPr>
      </w:pPr>
      <w:r>
        <w:rPr>
          <w:rFonts w:ascii="Calibri" w:eastAsia="Calibri" w:hAnsi="Calibri" w:cs="Calibri"/>
          <w:b/>
          <w:i/>
          <w:sz w:val="18"/>
          <w:szCs w:val="18"/>
        </w:rPr>
        <w:t xml:space="preserve">*Suplemento para 31 </w:t>
      </w:r>
      <w:r w:rsidR="002A22A7">
        <w:rPr>
          <w:rFonts w:ascii="Calibri" w:eastAsia="Calibri" w:hAnsi="Calibri" w:cs="Calibri"/>
          <w:b/>
          <w:i/>
          <w:sz w:val="18"/>
          <w:szCs w:val="18"/>
        </w:rPr>
        <w:t>diciembre</w:t>
      </w:r>
      <w:r>
        <w:rPr>
          <w:rFonts w:ascii="Calibri" w:eastAsia="Calibri" w:hAnsi="Calibri" w:cs="Calibri"/>
          <w:b/>
          <w:i/>
          <w:sz w:val="18"/>
          <w:szCs w:val="18"/>
        </w:rPr>
        <w:t xml:space="preserve"> 202</w:t>
      </w:r>
      <w:r w:rsidR="00772DB9">
        <w:rPr>
          <w:rFonts w:ascii="Calibri" w:eastAsia="Calibri" w:hAnsi="Calibri" w:cs="Calibri"/>
          <w:b/>
          <w:i/>
          <w:sz w:val="18"/>
          <w:szCs w:val="18"/>
        </w:rPr>
        <w:t>6</w:t>
      </w:r>
      <w:r>
        <w:rPr>
          <w:rFonts w:ascii="Calibri" w:eastAsia="Calibri" w:hAnsi="Calibri" w:cs="Calibri"/>
          <w:b/>
          <w:i/>
          <w:sz w:val="18"/>
          <w:szCs w:val="18"/>
        </w:rPr>
        <w:t xml:space="preserve"> o 202</w:t>
      </w:r>
      <w:r w:rsidR="00772DB9">
        <w:rPr>
          <w:rFonts w:ascii="Calibri" w:eastAsia="Calibri" w:hAnsi="Calibri" w:cs="Calibri"/>
          <w:b/>
          <w:i/>
          <w:sz w:val="18"/>
          <w:szCs w:val="18"/>
        </w:rPr>
        <w:t>7</w:t>
      </w:r>
      <w:r>
        <w:rPr>
          <w:rFonts w:ascii="Calibri" w:eastAsia="Calibri" w:hAnsi="Calibri" w:cs="Calibri"/>
          <w:b/>
          <w:i/>
          <w:sz w:val="18"/>
          <w:szCs w:val="18"/>
        </w:rPr>
        <w:t xml:space="preserve"> </w:t>
      </w:r>
      <w:r w:rsidRPr="00E47519">
        <w:rPr>
          <w:rFonts w:ascii="Calibri" w:eastAsia="Calibri" w:hAnsi="Calibri" w:cs="Calibri"/>
          <w:b/>
          <w:i/>
          <w:sz w:val="18"/>
          <w:szCs w:val="18"/>
          <w:highlight w:val="yellow"/>
        </w:rPr>
        <w:t>4* SUP 329 USD</w:t>
      </w:r>
      <w:r>
        <w:rPr>
          <w:rFonts w:ascii="Calibri" w:eastAsia="Calibri" w:hAnsi="Calibri" w:cs="Calibri"/>
          <w:b/>
          <w:i/>
          <w:sz w:val="18"/>
          <w:szCs w:val="18"/>
        </w:rPr>
        <w:t xml:space="preserve">  y en </w:t>
      </w:r>
      <w:r w:rsidRPr="00E47519">
        <w:rPr>
          <w:rFonts w:ascii="Calibri" w:eastAsia="Calibri" w:hAnsi="Calibri" w:cs="Calibri"/>
          <w:b/>
          <w:i/>
          <w:sz w:val="18"/>
          <w:szCs w:val="18"/>
          <w:highlight w:val="yellow"/>
        </w:rPr>
        <w:t>5* 469 USD</w:t>
      </w:r>
    </w:p>
    <w:p w14:paraId="43E35359" w14:textId="77777777" w:rsidR="00CC4DF5" w:rsidRDefault="00CC4DF5" w:rsidP="00CC4DF5">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274784F6" w14:textId="77777777" w:rsidR="00CC4DF5" w:rsidRDefault="00CC4DF5" w:rsidP="00CC4DF5">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7DC4A189" w14:textId="77777777" w:rsidR="00CC4DF5" w:rsidRDefault="00CC4DF5" w:rsidP="00CC4DF5">
      <w:pPr>
        <w:jc w:val="both"/>
        <w:rPr>
          <w:rFonts w:ascii="Calibri" w:eastAsia="Calibri" w:hAnsi="Calibri" w:cs="Calibri"/>
          <w:b/>
          <w:i/>
          <w:sz w:val="18"/>
          <w:szCs w:val="18"/>
        </w:rPr>
      </w:pPr>
    </w:p>
    <w:p w14:paraId="72D4DB27" w14:textId="77777777" w:rsidR="00CC4DF5" w:rsidRDefault="00CC4DF5" w:rsidP="00CC4DF5">
      <w:pPr>
        <w:jc w:val="both"/>
        <w:rPr>
          <w:rFonts w:ascii="Calibri" w:eastAsia="Calibri" w:hAnsi="Calibri" w:cs="Calibri"/>
          <w:color w:val="000000"/>
        </w:rPr>
      </w:pPr>
      <w:r>
        <w:rPr>
          <w:rFonts w:ascii="Calibri" w:eastAsia="Calibri" w:hAnsi="Calibri" w:cs="Calibri"/>
          <w:b/>
          <w:color w:val="000000"/>
        </w:rPr>
        <w:t>INCLUYE</w:t>
      </w:r>
    </w:p>
    <w:p w14:paraId="2CA03334" w14:textId="77777777" w:rsidR="00CC363E" w:rsidRPr="00E62206" w:rsidRDefault="00CC363E" w:rsidP="00CC363E">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6D0F8481" w14:textId="77777777" w:rsidR="00CC4DF5" w:rsidRDefault="00CC4DF5" w:rsidP="00CC4DF5">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Encuentro y asistencia de habla hispana en el aeropuerto en la llegada y salida.</w:t>
      </w:r>
    </w:p>
    <w:p w14:paraId="075B482C" w14:textId="77777777" w:rsidR="00CC4DF5" w:rsidRDefault="00CC4DF5" w:rsidP="00CC4DF5">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highlight w:val="yellow"/>
        </w:rPr>
        <w:t xml:space="preserve">Visa Jordania. </w:t>
      </w:r>
    </w:p>
    <w:p w14:paraId="53EC6479" w14:textId="77777777" w:rsidR="00CC4DF5" w:rsidRDefault="00CC4DF5" w:rsidP="00CC4DF5">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Alojamiento en los hoteles seleccionados en régimen de Media Pensión en habitación estándar.</w:t>
      </w:r>
    </w:p>
    <w:p w14:paraId="2ED76168" w14:textId="77777777" w:rsidR="00CC4DF5" w:rsidRDefault="00CC4DF5" w:rsidP="00CC4DF5">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Todos los traslados mencionados en el programa en autocares modernos con chofer de habla inglesa. </w:t>
      </w:r>
    </w:p>
    <w:p w14:paraId="17C09864" w14:textId="77777777" w:rsidR="00CC4DF5" w:rsidRDefault="00CC4DF5" w:rsidP="00CC4DF5">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Entradas a los lugares turísticos mencionados en el programa con las visitas.</w:t>
      </w:r>
    </w:p>
    <w:p w14:paraId="52A3045A" w14:textId="77777777" w:rsidR="00CC4DF5" w:rsidRDefault="00CC4DF5" w:rsidP="00CC4DF5">
      <w:pPr>
        <w:pStyle w:val="Prrafodelista"/>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Caballos en Petra 800 metros hasta la entrada del desfiladero – </w:t>
      </w:r>
      <w:r>
        <w:rPr>
          <w:rFonts w:ascii="Calibri" w:eastAsia="Calibri" w:hAnsi="Calibri" w:cs="Calibri"/>
          <w:b/>
          <w:color w:val="000000"/>
          <w:sz w:val="22"/>
          <w:szCs w:val="22"/>
        </w:rPr>
        <w:t>Siq</w:t>
      </w:r>
      <w:r>
        <w:rPr>
          <w:rFonts w:ascii="Calibri" w:eastAsia="Calibri" w:hAnsi="Calibri" w:cs="Calibri"/>
          <w:color w:val="000000"/>
          <w:sz w:val="22"/>
          <w:szCs w:val="22"/>
        </w:rPr>
        <w:t xml:space="preserve">, (la propina no está incluida). </w:t>
      </w:r>
    </w:p>
    <w:p w14:paraId="52EACA3C" w14:textId="77777777" w:rsidR="00CC4DF5" w:rsidRDefault="00CC4DF5" w:rsidP="00CC4DF5">
      <w:pPr>
        <w:pStyle w:val="Prrafodelista"/>
        <w:numPr>
          <w:ilvl w:val="0"/>
          <w:numId w:val="2"/>
        </w:numPr>
        <w:ind w:right="67"/>
        <w:jc w:val="both"/>
        <w:rPr>
          <w:rFonts w:ascii="Calibri" w:eastAsia="Calibri" w:hAnsi="Calibri" w:cs="Calibri"/>
          <w:color w:val="000000"/>
          <w:sz w:val="22"/>
          <w:szCs w:val="22"/>
        </w:rPr>
      </w:pPr>
      <w:r>
        <w:rPr>
          <w:rFonts w:ascii="Calibri" w:eastAsia="Calibri" w:hAnsi="Calibri" w:cs="Calibri"/>
          <w:color w:val="000000"/>
          <w:sz w:val="22"/>
          <w:szCs w:val="22"/>
        </w:rPr>
        <w:t>Guía local de habla hispana durante los días de visitas.</w:t>
      </w:r>
    </w:p>
    <w:p w14:paraId="145D3BF6" w14:textId="77777777" w:rsidR="00CC4DF5" w:rsidRDefault="00CC4DF5" w:rsidP="00CC4DF5">
      <w:pPr>
        <w:jc w:val="both"/>
        <w:rPr>
          <w:rFonts w:ascii="Calibri" w:eastAsia="Calibri" w:hAnsi="Calibri" w:cs="Calibri"/>
          <w:color w:val="000000"/>
          <w:sz w:val="22"/>
          <w:szCs w:val="22"/>
        </w:rPr>
      </w:pPr>
    </w:p>
    <w:p w14:paraId="57D20FE0" w14:textId="77777777" w:rsidR="00CC4DF5" w:rsidRDefault="00CC4DF5" w:rsidP="00CC4DF5">
      <w:pPr>
        <w:jc w:val="both"/>
        <w:rPr>
          <w:rFonts w:ascii="Calibri" w:eastAsia="Calibri" w:hAnsi="Calibri" w:cs="Calibri"/>
          <w:color w:val="000000"/>
        </w:rPr>
      </w:pPr>
      <w:r>
        <w:rPr>
          <w:rFonts w:ascii="Calibri" w:eastAsia="Calibri" w:hAnsi="Calibri" w:cs="Calibri"/>
          <w:b/>
          <w:color w:val="000000"/>
        </w:rPr>
        <w:t>NO INCLUYE</w:t>
      </w:r>
    </w:p>
    <w:p w14:paraId="30B7F777" w14:textId="77777777" w:rsidR="00CC4DF5" w:rsidRDefault="00CC4DF5" w:rsidP="00CC4DF5">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1C9D6A12" w14:textId="77777777" w:rsidR="00CC4DF5" w:rsidRDefault="00CC4DF5" w:rsidP="00CC4DF5">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5DFB0636" w14:textId="77777777" w:rsidR="00CC4DF5" w:rsidRDefault="00CC4DF5" w:rsidP="00CC4DF5">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w:t>
      </w:r>
    </w:p>
    <w:p w14:paraId="022A1F03" w14:textId="77777777" w:rsidR="00CC4DF5" w:rsidRDefault="00CC4DF5" w:rsidP="00CC4DF5">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Llamadas locales y de larga distancia, guías de turismo, pólizas de seguros, excesos de equipaje y boletas para la participación en cruceros, eventos deportivos o culturales.</w:t>
      </w:r>
    </w:p>
    <w:p w14:paraId="24F45DF4" w14:textId="77777777" w:rsidR="00CC4DF5" w:rsidRDefault="00CC4DF5" w:rsidP="00CC4DF5">
      <w:pPr>
        <w:jc w:val="both"/>
        <w:rPr>
          <w:rFonts w:ascii="Calibri" w:eastAsia="Calibri" w:hAnsi="Calibri" w:cs="Calibri"/>
          <w:color w:val="000000"/>
          <w:sz w:val="22"/>
          <w:szCs w:val="22"/>
        </w:rPr>
      </w:pPr>
    </w:p>
    <w:p w14:paraId="4DC52565" w14:textId="77777777" w:rsidR="00CC4DF5" w:rsidRDefault="00CC4DF5" w:rsidP="00CC4DF5">
      <w:pPr>
        <w:jc w:val="both"/>
        <w:rPr>
          <w:rFonts w:ascii="Calibri" w:eastAsia="Calibri" w:hAnsi="Calibri" w:cs="Calibri"/>
          <w:color w:val="000000"/>
        </w:rPr>
      </w:pPr>
      <w:r>
        <w:rPr>
          <w:rFonts w:ascii="Calibri" w:eastAsia="Calibri" w:hAnsi="Calibri" w:cs="Calibri"/>
          <w:b/>
          <w:color w:val="000000"/>
        </w:rPr>
        <w:t>NOTA GENERAL</w:t>
      </w:r>
    </w:p>
    <w:p w14:paraId="1F3876AD" w14:textId="77777777" w:rsidR="00CC4DF5" w:rsidRDefault="00CC4DF5" w:rsidP="00CC4DF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La tasa de aeropuerto y el recargo por combustible se calculará antes de emitir los tiquetes de vuelos internos.</w:t>
      </w:r>
    </w:p>
    <w:p w14:paraId="542D7C4D" w14:textId="77777777" w:rsidR="00CC4DF5" w:rsidRDefault="00CC4DF5" w:rsidP="00CC4DF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w:t>
      </w:r>
    </w:p>
    <w:p w14:paraId="70066B50" w14:textId="77777777" w:rsidR="00CC4DF5" w:rsidRDefault="00CC4DF5" w:rsidP="00CC4DF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En caso de no estar disponibles los hoteles mencionados en el momento de la reserva, se ubicará a los pasajeros en hoteles de similar categoría.</w:t>
      </w:r>
    </w:p>
    <w:p w14:paraId="414FD7FF" w14:textId="77777777" w:rsidR="00CC4DF5" w:rsidRDefault="00CC4DF5" w:rsidP="00CC4DF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En algunos hoteles solo existen camas twin en las habitaciones.</w:t>
      </w:r>
    </w:p>
    <w:p w14:paraId="2F1E15E6" w14:textId="77777777" w:rsidR="00CC4DF5" w:rsidRDefault="00CC4DF5" w:rsidP="00CC4DF5">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Valores sujetos a cambio sin previo aviso en caso de congreso o fechas especiales. </w:t>
      </w:r>
    </w:p>
    <w:p w14:paraId="303ADE3D" w14:textId="77777777" w:rsidR="00CC4DF5" w:rsidRDefault="00CC4DF5" w:rsidP="00CC4DF5">
      <w:pPr>
        <w:ind w:left="360"/>
        <w:jc w:val="both"/>
        <w:rPr>
          <w:rFonts w:ascii="Calibri" w:eastAsia="Calibri" w:hAnsi="Calibri" w:cs="Calibri"/>
          <w:color w:val="000000"/>
          <w:sz w:val="22"/>
          <w:szCs w:val="22"/>
        </w:rPr>
      </w:pPr>
    </w:p>
    <w:p w14:paraId="5EF13F9C" w14:textId="368D4D4C" w:rsidR="00CC4DF5" w:rsidRDefault="00CC4DF5" w:rsidP="00CC4DF5">
      <w:pPr>
        <w:jc w:val="both"/>
        <w:rPr>
          <w:rFonts w:ascii="Calibri" w:eastAsia="Calibri" w:hAnsi="Calibri" w:cs="Calibri"/>
          <w:b/>
          <w:color w:val="000000"/>
        </w:rPr>
      </w:pPr>
      <w:r>
        <w:rPr>
          <w:rFonts w:ascii="Calibri" w:eastAsia="Calibri" w:hAnsi="Calibri" w:cs="Calibri"/>
          <w:b/>
          <w:color w:val="000000"/>
        </w:rPr>
        <w:t xml:space="preserve">HOTELES </w:t>
      </w:r>
      <w:r w:rsidR="00BE70C7">
        <w:rPr>
          <w:rFonts w:ascii="Calibri" w:eastAsia="Calibri" w:hAnsi="Calibri" w:cs="Calibri"/>
          <w:b/>
          <w:color w:val="000000"/>
        </w:rPr>
        <w:t xml:space="preserve">4* y 5* </w:t>
      </w:r>
      <w:r>
        <w:rPr>
          <w:rFonts w:ascii="Calibri" w:eastAsia="Calibri" w:hAnsi="Calibri" w:cs="Calibri"/>
          <w:b/>
          <w:color w:val="000000"/>
        </w:rPr>
        <w:t>O SIMILARES</w:t>
      </w:r>
    </w:p>
    <w:p w14:paraId="68221EB5" w14:textId="5691D855" w:rsidR="00CC4DF5" w:rsidRPr="006B7E0F" w:rsidRDefault="00CC4DF5" w:rsidP="006B7E0F">
      <w:pPr>
        <w:pStyle w:val="Default"/>
        <w:numPr>
          <w:ilvl w:val="0"/>
          <w:numId w:val="6"/>
        </w:numPr>
        <w:jc w:val="both"/>
        <w:rPr>
          <w:sz w:val="22"/>
          <w:szCs w:val="22"/>
          <w:lang w:val="en-US"/>
        </w:rPr>
      </w:pPr>
      <w:r w:rsidRPr="006B7E0F">
        <w:rPr>
          <w:rFonts w:asciiTheme="minorHAnsi" w:eastAsia="Calibri" w:hAnsiTheme="minorHAnsi" w:cstheme="minorHAnsi"/>
          <w:b/>
          <w:sz w:val="22"/>
          <w:szCs w:val="22"/>
          <w:lang w:val="en-US"/>
        </w:rPr>
        <w:lastRenderedPageBreak/>
        <w:t>AMAN</w:t>
      </w:r>
      <w:r w:rsidRPr="006B7E0F">
        <w:rPr>
          <w:rFonts w:asciiTheme="minorHAnsi" w:eastAsia="Calibri" w:hAnsiTheme="minorHAnsi" w:cstheme="minorHAnsi"/>
          <w:sz w:val="22"/>
          <w:szCs w:val="22"/>
          <w:lang w:val="en-US"/>
        </w:rPr>
        <w:t xml:space="preserve">: </w:t>
      </w:r>
      <w:r w:rsidR="006B7E0F" w:rsidRPr="006B7E0F">
        <w:rPr>
          <w:sz w:val="22"/>
          <w:szCs w:val="22"/>
          <w:lang w:val="en-US"/>
        </w:rPr>
        <w:t xml:space="preserve">STRAND HOTEL / MENA TYCHE </w:t>
      </w:r>
      <w:r w:rsidRPr="006B7E0F">
        <w:rPr>
          <w:rFonts w:asciiTheme="minorHAnsi" w:eastAsia="Calibri" w:hAnsiTheme="minorHAnsi" w:cstheme="minorHAnsi"/>
          <w:sz w:val="22"/>
          <w:szCs w:val="22"/>
          <w:lang w:val="en-US"/>
        </w:rPr>
        <w:t>4*</w:t>
      </w:r>
      <w:r w:rsidR="006B7E0F">
        <w:rPr>
          <w:rFonts w:asciiTheme="minorHAnsi" w:eastAsia="Calibri" w:hAnsiTheme="minorHAnsi" w:cstheme="minorHAnsi"/>
          <w:sz w:val="22"/>
          <w:szCs w:val="22"/>
          <w:lang w:val="en-US"/>
        </w:rPr>
        <w:t xml:space="preserve"> SUP-</w:t>
      </w:r>
      <w:r w:rsidRPr="006B7E0F">
        <w:rPr>
          <w:rFonts w:asciiTheme="minorHAnsi" w:eastAsia="Calibri" w:hAnsiTheme="minorHAnsi" w:cstheme="minorHAnsi"/>
          <w:sz w:val="22"/>
          <w:szCs w:val="22"/>
          <w:lang w:val="en-US"/>
        </w:rPr>
        <w:t xml:space="preserve"> Bristol Hotel / Regency Palace 5* </w:t>
      </w:r>
    </w:p>
    <w:p w14:paraId="0000FA32" w14:textId="37A2607D" w:rsidR="00CC4DF5" w:rsidRPr="006B7E0F" w:rsidRDefault="00CC4DF5" w:rsidP="006B7E0F">
      <w:pPr>
        <w:pStyle w:val="Default"/>
        <w:numPr>
          <w:ilvl w:val="0"/>
          <w:numId w:val="6"/>
        </w:numPr>
        <w:jc w:val="both"/>
        <w:rPr>
          <w:sz w:val="22"/>
          <w:szCs w:val="22"/>
          <w:lang w:val="en-US"/>
        </w:rPr>
      </w:pPr>
      <w:r w:rsidRPr="00CC4DF5">
        <w:rPr>
          <w:rFonts w:asciiTheme="minorHAnsi" w:eastAsia="Calibri" w:hAnsiTheme="minorHAnsi" w:cstheme="minorHAnsi"/>
          <w:b/>
          <w:sz w:val="22"/>
          <w:szCs w:val="22"/>
          <w:lang w:val="en-US"/>
        </w:rPr>
        <w:t>PETRA</w:t>
      </w:r>
      <w:r w:rsidRPr="00CC4DF5">
        <w:rPr>
          <w:rFonts w:asciiTheme="minorHAnsi" w:eastAsia="Calibri" w:hAnsiTheme="minorHAnsi" w:cstheme="minorHAnsi"/>
          <w:sz w:val="22"/>
          <w:szCs w:val="22"/>
          <w:lang w:val="en-US"/>
        </w:rPr>
        <w:t xml:space="preserve">: </w:t>
      </w:r>
      <w:r w:rsidR="006B7E0F" w:rsidRPr="006B7E0F">
        <w:rPr>
          <w:sz w:val="22"/>
          <w:szCs w:val="22"/>
          <w:lang w:val="en-US"/>
        </w:rPr>
        <w:t xml:space="preserve">PETRA QUATTRO (P4) / PETRA CANYON HOTEL </w:t>
      </w:r>
      <w:r w:rsidRPr="006B7E0F">
        <w:rPr>
          <w:rFonts w:asciiTheme="minorHAnsi" w:eastAsia="Calibri" w:hAnsiTheme="minorHAnsi" w:cstheme="minorHAnsi"/>
          <w:sz w:val="22"/>
          <w:szCs w:val="22"/>
          <w:lang w:val="en-US"/>
        </w:rPr>
        <w:t>4*</w:t>
      </w:r>
      <w:r w:rsidR="006B7E0F">
        <w:rPr>
          <w:rFonts w:asciiTheme="minorHAnsi" w:eastAsia="Calibri" w:hAnsiTheme="minorHAnsi" w:cstheme="minorHAnsi"/>
          <w:sz w:val="22"/>
          <w:szCs w:val="22"/>
          <w:lang w:val="en-US"/>
        </w:rPr>
        <w:t xml:space="preserve"> SUP - </w:t>
      </w:r>
      <w:r w:rsidRPr="006B7E0F">
        <w:rPr>
          <w:rFonts w:asciiTheme="minorHAnsi" w:eastAsia="Calibri" w:hAnsiTheme="minorHAnsi" w:cstheme="minorHAnsi"/>
          <w:sz w:val="22"/>
          <w:szCs w:val="22"/>
          <w:lang w:val="en-US"/>
        </w:rPr>
        <w:t xml:space="preserve">Petra Elite Hotel 5* </w:t>
      </w:r>
    </w:p>
    <w:p w14:paraId="408B0DFB" w14:textId="5DB17C2C" w:rsidR="00CC4DF5" w:rsidRDefault="00CC4DF5" w:rsidP="00CC4DF5">
      <w:pPr>
        <w:pStyle w:val="Prrafodelista"/>
        <w:numPr>
          <w:ilvl w:val="0"/>
          <w:numId w:val="1"/>
        </w:numPr>
        <w:jc w:val="both"/>
        <w:rPr>
          <w:rFonts w:asciiTheme="minorHAnsi" w:eastAsia="Calibri" w:hAnsiTheme="minorHAnsi" w:cstheme="minorHAnsi"/>
          <w:color w:val="000000"/>
          <w:sz w:val="22"/>
          <w:szCs w:val="22"/>
        </w:rPr>
      </w:pPr>
      <w:r>
        <w:rPr>
          <w:rFonts w:asciiTheme="minorHAnsi" w:eastAsia="Calibri" w:hAnsiTheme="minorHAnsi" w:cstheme="minorHAnsi"/>
          <w:b/>
          <w:color w:val="000000"/>
          <w:sz w:val="22"/>
          <w:szCs w:val="22"/>
        </w:rPr>
        <w:t>AQABA:</w:t>
      </w:r>
      <w:r>
        <w:rPr>
          <w:rFonts w:asciiTheme="minorHAnsi" w:eastAsia="Calibri" w:hAnsiTheme="minorHAnsi" w:cstheme="minorHAnsi"/>
          <w:color w:val="000000"/>
          <w:sz w:val="22"/>
          <w:szCs w:val="22"/>
        </w:rPr>
        <w:t xml:space="preserve"> </w:t>
      </w:r>
      <w:r>
        <w:rPr>
          <w:rFonts w:asciiTheme="minorHAnsi" w:hAnsiTheme="minorHAnsi" w:cstheme="minorHAnsi"/>
          <w:sz w:val="22"/>
          <w:szCs w:val="22"/>
        </w:rPr>
        <w:t xml:space="preserve">La Costa / The Loft 4* </w:t>
      </w:r>
      <w:r w:rsidR="00033841">
        <w:rPr>
          <w:rFonts w:asciiTheme="minorHAnsi" w:hAnsiTheme="minorHAnsi" w:cstheme="minorHAnsi"/>
          <w:sz w:val="22"/>
          <w:szCs w:val="22"/>
        </w:rPr>
        <w:t>/</w:t>
      </w:r>
      <w:r>
        <w:rPr>
          <w:rFonts w:asciiTheme="minorHAnsi" w:hAnsiTheme="minorHAnsi" w:cstheme="minorHAnsi"/>
          <w:sz w:val="22"/>
          <w:szCs w:val="22"/>
        </w:rPr>
        <w:t>Oryx Hotel 5*.</w:t>
      </w:r>
    </w:p>
    <w:p w14:paraId="31A42A68" w14:textId="23FC05EA" w:rsidR="00CC4DF5" w:rsidRPr="00CC4DF5" w:rsidRDefault="00CC4DF5" w:rsidP="00CC4DF5">
      <w:pPr>
        <w:pStyle w:val="Prrafodelista"/>
        <w:numPr>
          <w:ilvl w:val="0"/>
          <w:numId w:val="1"/>
        </w:numPr>
        <w:jc w:val="both"/>
        <w:rPr>
          <w:rFonts w:asciiTheme="minorHAnsi" w:eastAsia="Calibri" w:hAnsiTheme="minorHAnsi" w:cstheme="minorHAnsi"/>
          <w:color w:val="000000"/>
          <w:sz w:val="22"/>
          <w:szCs w:val="22"/>
          <w:lang w:val="en-US"/>
        </w:rPr>
      </w:pPr>
      <w:r w:rsidRPr="00CC4DF5">
        <w:rPr>
          <w:rFonts w:asciiTheme="minorHAnsi" w:eastAsia="Calibri" w:hAnsiTheme="minorHAnsi" w:cstheme="minorHAnsi"/>
          <w:b/>
          <w:color w:val="000000"/>
          <w:sz w:val="22"/>
          <w:szCs w:val="22"/>
          <w:lang w:val="en-US"/>
        </w:rPr>
        <w:t>MAR MUERTO</w:t>
      </w:r>
      <w:r w:rsidRPr="00CC4DF5">
        <w:rPr>
          <w:rFonts w:asciiTheme="minorHAnsi" w:eastAsia="Calibri" w:hAnsiTheme="minorHAnsi" w:cstheme="minorHAnsi"/>
          <w:color w:val="000000"/>
          <w:sz w:val="22"/>
          <w:szCs w:val="22"/>
          <w:lang w:val="en-US"/>
        </w:rPr>
        <w:t>: Grand East Resort &amp; Spa 4*</w:t>
      </w:r>
      <w:r w:rsidR="006B7E0F">
        <w:rPr>
          <w:rFonts w:asciiTheme="minorHAnsi" w:eastAsia="Calibri" w:hAnsiTheme="minorHAnsi" w:cstheme="minorHAnsi"/>
          <w:color w:val="000000"/>
          <w:sz w:val="22"/>
          <w:szCs w:val="22"/>
          <w:lang w:val="en-US"/>
        </w:rPr>
        <w:t xml:space="preserve">SUP - </w:t>
      </w:r>
      <w:r w:rsidRPr="00CC4DF5">
        <w:rPr>
          <w:rFonts w:asciiTheme="minorHAnsi" w:eastAsia="Calibri" w:hAnsiTheme="minorHAnsi" w:cstheme="minorHAnsi"/>
          <w:color w:val="000000"/>
          <w:sz w:val="22"/>
          <w:szCs w:val="22"/>
          <w:lang w:val="en-US"/>
        </w:rPr>
        <w:t xml:space="preserve">Holiday Inn Resort &amp; Spa 5* </w:t>
      </w:r>
    </w:p>
    <w:p w14:paraId="2B5CC8FE" w14:textId="264178AF" w:rsidR="003413C4" w:rsidRPr="00CC4DF5" w:rsidRDefault="003413C4">
      <w:pPr>
        <w:rPr>
          <w:lang w:val="en-US"/>
        </w:rPr>
      </w:pPr>
    </w:p>
    <w:sectPr w:rsidR="003413C4" w:rsidRPr="00CC4DF5" w:rsidSect="00DE7194">
      <w:headerReference w:type="even" r:id="rId8"/>
      <w:headerReference w:type="default" r:id="rId9"/>
      <w:footerReference w:type="even" r:id="rId10"/>
      <w:footerReference w:type="default" r:id="rId11"/>
      <w:headerReference w:type="first" r:id="rId12"/>
      <w:footerReference w:type="first" r:id="rId13"/>
      <w:pgSz w:w="12240" w:h="15840"/>
      <w:pgMar w:top="2410"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7F86" w14:textId="77777777" w:rsidR="009821DE" w:rsidRDefault="009821DE" w:rsidP="007E0F2D">
      <w:r>
        <w:separator/>
      </w:r>
    </w:p>
  </w:endnote>
  <w:endnote w:type="continuationSeparator" w:id="0">
    <w:p w14:paraId="1322631B" w14:textId="77777777" w:rsidR="009821DE" w:rsidRDefault="009821DE"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F22F" w14:textId="77777777" w:rsidR="0056774D" w:rsidRDefault="005677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1958" w14:textId="77777777" w:rsidR="0056774D" w:rsidRDefault="005677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329A" w14:textId="77777777" w:rsidR="009821DE" w:rsidRDefault="009821DE" w:rsidP="007E0F2D">
      <w:r>
        <w:separator/>
      </w:r>
    </w:p>
  </w:footnote>
  <w:footnote w:type="continuationSeparator" w:id="0">
    <w:p w14:paraId="4AD5E112" w14:textId="77777777" w:rsidR="009821DE" w:rsidRDefault="009821DE"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965F" w14:textId="77777777" w:rsidR="0056774D" w:rsidRDefault="005677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1A5BCF65" w:rsidR="007E0F2D" w:rsidRDefault="0056774D">
    <w:pPr>
      <w:pStyle w:val="Encabezado"/>
    </w:pPr>
    <w:r>
      <w:rPr>
        <w:noProof/>
      </w:rPr>
      <mc:AlternateContent>
        <mc:Choice Requires="wps">
          <w:drawing>
            <wp:anchor distT="45720" distB="45720" distL="114300" distR="114300" simplePos="0" relativeHeight="251660288" behindDoc="0" locked="0" layoutInCell="1" allowOverlap="1" wp14:anchorId="4F300EA3" wp14:editId="42B78CE7">
              <wp:simplePos x="0" y="0"/>
              <wp:positionH relativeFrom="column">
                <wp:posOffset>723900</wp:posOffset>
              </wp:positionH>
              <wp:positionV relativeFrom="paragraph">
                <wp:posOffset>792480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B521DB2" w14:textId="449F6C61" w:rsidR="0056774D" w:rsidRPr="00473610" w:rsidRDefault="00514FCF" w:rsidP="0056774D">
                          <w:pPr>
                            <w:rPr>
                              <w:rFonts w:ascii="Calibri" w:hAnsi="Calibri" w:cs="Calibri"/>
                              <w:color w:val="808080" w:themeColor="background1" w:themeShade="80"/>
                              <w:sz w:val="16"/>
                              <w:szCs w:val="16"/>
                            </w:rPr>
                          </w:pPr>
                          <w:r w:rsidRPr="00514FCF">
                            <w:rPr>
                              <w:rFonts w:ascii="Calibri" w:hAnsi="Calibri" w:cs="Calibri"/>
                              <w:color w:val="808080" w:themeColor="background1" w:themeShade="80"/>
                              <w:sz w:val="16"/>
                              <w:szCs w:val="16"/>
                            </w:rPr>
                            <w:t xml:space="preserve">RNT: </w:t>
                          </w:r>
                          <w:r w:rsidR="0056774D"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00EA3" id="_x0000_t202" coordsize="21600,21600" o:spt="202" path="m,l,21600r21600,l21600,xe">
              <v:stroke joinstyle="miter"/>
              <v:path gradientshapeok="t" o:connecttype="rect"/>
            </v:shapetype>
            <v:shape id="Cuadro de texto 2" o:spid="_x0000_s1026" type="#_x0000_t202" style="position:absolute;margin-left:57pt;margin-top:62.4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" stroked="f">
              <v:textbox>
                <w:txbxContent>
                  <w:p w14:paraId="2B521DB2" w14:textId="449F6C61" w:rsidR="0056774D" w:rsidRPr="00473610" w:rsidRDefault="00514FCF" w:rsidP="0056774D">
                    <w:pPr>
                      <w:rPr>
                        <w:rFonts w:ascii="Calibri" w:hAnsi="Calibri" w:cs="Calibri"/>
                        <w:color w:val="808080" w:themeColor="background1" w:themeShade="80"/>
                        <w:sz w:val="16"/>
                        <w:szCs w:val="16"/>
                      </w:rPr>
                    </w:pPr>
                    <w:r w:rsidRPr="00514FCF">
                      <w:rPr>
                        <w:rFonts w:ascii="Calibri" w:hAnsi="Calibri" w:cs="Calibri"/>
                        <w:color w:val="808080" w:themeColor="background1" w:themeShade="80"/>
                        <w:sz w:val="16"/>
                        <w:szCs w:val="16"/>
                      </w:rPr>
                      <w:t xml:space="preserve">RNT: </w:t>
                    </w:r>
                    <w:r w:rsidR="0056774D"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893372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5F7A" w14:textId="77777777" w:rsidR="0056774D" w:rsidRDefault="005677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62519"/>
    <w:multiLevelType w:val="hybridMultilevel"/>
    <w:tmpl w:val="F432A9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48D670EF"/>
    <w:multiLevelType w:val="hybridMultilevel"/>
    <w:tmpl w:val="9014F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69406D5"/>
    <w:multiLevelType w:val="hybridMultilevel"/>
    <w:tmpl w:val="6DBA13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A4405C0"/>
    <w:multiLevelType w:val="hybridMultilevel"/>
    <w:tmpl w:val="97BC75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7D0321FA"/>
    <w:multiLevelType w:val="hybridMultilevel"/>
    <w:tmpl w:val="4BA46AF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331638882">
    <w:abstractNumId w:val="0"/>
  </w:num>
  <w:num w:numId="2" w16cid:durableId="1339623575">
    <w:abstractNumId w:val="4"/>
  </w:num>
  <w:num w:numId="3" w16cid:durableId="2094234836">
    <w:abstractNumId w:val="3"/>
  </w:num>
  <w:num w:numId="4" w16cid:durableId="1399860658">
    <w:abstractNumId w:val="5"/>
  </w:num>
  <w:num w:numId="5" w16cid:durableId="421488034">
    <w:abstractNumId w:val="2"/>
  </w:num>
  <w:num w:numId="6" w16cid:durableId="128342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33841"/>
    <w:rsid w:val="000E6D92"/>
    <w:rsid w:val="00191150"/>
    <w:rsid w:val="001A7CAC"/>
    <w:rsid w:val="002123C5"/>
    <w:rsid w:val="002A22A7"/>
    <w:rsid w:val="003413C4"/>
    <w:rsid w:val="00343340"/>
    <w:rsid w:val="00390C3C"/>
    <w:rsid w:val="004070C0"/>
    <w:rsid w:val="00440560"/>
    <w:rsid w:val="004858BB"/>
    <w:rsid w:val="004D051D"/>
    <w:rsid w:val="00512CC2"/>
    <w:rsid w:val="00514FCF"/>
    <w:rsid w:val="005355B4"/>
    <w:rsid w:val="0056774D"/>
    <w:rsid w:val="005D0F1C"/>
    <w:rsid w:val="00646A00"/>
    <w:rsid w:val="006B7E0F"/>
    <w:rsid w:val="006C796A"/>
    <w:rsid w:val="00724E6C"/>
    <w:rsid w:val="00732268"/>
    <w:rsid w:val="00757C4F"/>
    <w:rsid w:val="00772DB9"/>
    <w:rsid w:val="007C0518"/>
    <w:rsid w:val="007E0F2D"/>
    <w:rsid w:val="007E5867"/>
    <w:rsid w:val="00825BB0"/>
    <w:rsid w:val="008555E9"/>
    <w:rsid w:val="00886909"/>
    <w:rsid w:val="008B37DF"/>
    <w:rsid w:val="009821DE"/>
    <w:rsid w:val="00A37FAF"/>
    <w:rsid w:val="00AD7F37"/>
    <w:rsid w:val="00B53952"/>
    <w:rsid w:val="00BB704C"/>
    <w:rsid w:val="00BE70C7"/>
    <w:rsid w:val="00C364A6"/>
    <w:rsid w:val="00C773E4"/>
    <w:rsid w:val="00C93068"/>
    <w:rsid w:val="00CC363E"/>
    <w:rsid w:val="00CC4DF5"/>
    <w:rsid w:val="00DE7194"/>
    <w:rsid w:val="00E47519"/>
    <w:rsid w:val="00E65A95"/>
    <w:rsid w:val="00F043F2"/>
    <w:rsid w:val="00F47DB8"/>
    <w:rsid w:val="00FA27BD"/>
    <w:rsid w:val="00FF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F5"/>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CC4DF5"/>
    <w:pPr>
      <w:ind w:left="720"/>
      <w:contextualSpacing/>
    </w:pPr>
  </w:style>
  <w:style w:type="paragraph" w:customStyle="1" w:styleId="Default">
    <w:name w:val="Default"/>
    <w:rsid w:val="006B7E0F"/>
    <w:pPr>
      <w:autoSpaceDE w:val="0"/>
      <w:autoSpaceDN w:val="0"/>
      <w:adjustRightInd w:val="0"/>
      <w:spacing w:after="0" w:line="240" w:lineRule="auto"/>
    </w:pPr>
    <w:rPr>
      <w:rFonts w:ascii="Calibri" w:hAnsi="Calibri" w:cs="Calibri"/>
      <w:color w:val="000000"/>
      <w:kern w:val="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1131</Words>
  <Characters>6225</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26</cp:revision>
  <dcterms:created xsi:type="dcterms:W3CDTF">2024-04-30T01:07:00Z</dcterms:created>
  <dcterms:modified xsi:type="dcterms:W3CDTF">2026-05-07T19:25:00Z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2024-10-18T20:58:14Z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c6e8f70e-c491-4bb8-b9f2-84dd29c595ed</vt:lpwstr>
  </property>
  <property fmtid="{D5CDD505-2E9C-101B-9397-08002B2CF9AE}" pid="8" name="MSIP_Label_defa4170-0d19-0005-0004-bc88714345d2_ContentBits">
    <vt:lpwstr>0</vt:lpwstr>
  </property>
</Properties>
</file>