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F6F77" w14:textId="1EFC9909" w:rsidR="00A27ACA" w:rsidRPr="00A11079" w:rsidRDefault="00A27ACA" w:rsidP="0039420B">
      <w:pPr>
        <w:rPr>
          <w:rFonts w:ascii="Calibri" w:hAnsi="Calibri" w:cs="Calibri"/>
          <w:b/>
          <w:bCs/>
        </w:rPr>
      </w:pPr>
      <w:bookmarkStart w:id="0" w:name="_Hlk213680520"/>
    </w:p>
    <w:p w14:paraId="316DCDF2" w14:textId="2B950FD4" w:rsidR="00831855" w:rsidRPr="00A11079" w:rsidRDefault="00831855" w:rsidP="00A27ACA">
      <w:pPr>
        <w:spacing w:after="0"/>
        <w:jc w:val="center"/>
        <w:rPr>
          <w:rFonts w:ascii="Calibri" w:hAnsi="Calibri" w:cs="Calibri"/>
          <w:b/>
          <w:bCs/>
        </w:rPr>
      </w:pPr>
    </w:p>
    <w:p w14:paraId="2B8E3ED9" w14:textId="5B87A6FD" w:rsidR="004411D1" w:rsidRPr="00A11079" w:rsidRDefault="00CD0AFB" w:rsidP="00A27ACA">
      <w:pPr>
        <w:spacing w:after="0"/>
        <w:jc w:val="center"/>
        <w:rPr>
          <w:rFonts w:ascii="Calibri" w:hAnsi="Calibri" w:cs="Calibri"/>
          <w:b/>
          <w:bCs/>
        </w:rPr>
      </w:pPr>
      <w:r w:rsidRPr="00A11079">
        <w:rPr>
          <w:rFonts w:ascii="Calibri" w:eastAsia="Arial" w:hAnsi="Calibri" w:cs="Calibri"/>
          <w:b/>
          <w:noProof/>
          <w:color w:val="000000"/>
        </w:rPr>
        <w:drawing>
          <wp:anchor distT="0" distB="0" distL="114300" distR="114300" simplePos="0" relativeHeight="251658240" behindDoc="0" locked="0" layoutInCell="1" allowOverlap="1" wp14:anchorId="3603EB46" wp14:editId="509CAAF0">
            <wp:simplePos x="0" y="0"/>
            <wp:positionH relativeFrom="column">
              <wp:posOffset>-234315</wp:posOffset>
            </wp:positionH>
            <wp:positionV relativeFrom="paragraph">
              <wp:posOffset>200025</wp:posOffset>
            </wp:positionV>
            <wp:extent cx="6235700" cy="1874520"/>
            <wp:effectExtent l="0" t="0" r="0" b="0"/>
            <wp:wrapNone/>
            <wp:docPr id="171143608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1">
                      <a:extLst>
                        <a:ext uri="{28A0092B-C50C-407E-A947-70E740481C1C}">
                          <a14:useLocalDpi xmlns:a14="http://schemas.microsoft.com/office/drawing/2010/main" val="0"/>
                        </a:ext>
                      </a:extLst>
                    </a:blip>
                    <a:srcRect/>
                    <a:stretch>
                      <a:fillRect/>
                    </a:stretch>
                  </pic:blipFill>
                  <pic:spPr>
                    <a:xfrm>
                      <a:off x="0" y="0"/>
                      <a:ext cx="6235700" cy="1874520"/>
                    </a:xfrm>
                    <a:prstGeom prst="rect">
                      <a:avLst/>
                    </a:prstGeom>
                    <a:ln/>
                  </pic:spPr>
                </pic:pic>
              </a:graphicData>
            </a:graphic>
            <wp14:sizeRelV relativeFrom="margin">
              <wp14:pctHeight>0</wp14:pctHeight>
            </wp14:sizeRelV>
          </wp:anchor>
        </w:drawing>
      </w:r>
    </w:p>
    <w:p w14:paraId="2CEE0479" w14:textId="3E5F2117" w:rsidR="004411D1" w:rsidRPr="00A11079" w:rsidRDefault="004411D1" w:rsidP="00A27ACA">
      <w:pPr>
        <w:spacing w:after="0"/>
        <w:jc w:val="center"/>
        <w:rPr>
          <w:rFonts w:ascii="Calibri" w:hAnsi="Calibri" w:cs="Calibri"/>
          <w:b/>
          <w:bCs/>
        </w:rPr>
      </w:pPr>
    </w:p>
    <w:p w14:paraId="05D22CD8" w14:textId="77777777" w:rsidR="004411D1" w:rsidRPr="00A11079" w:rsidRDefault="004411D1" w:rsidP="00A27ACA">
      <w:pPr>
        <w:spacing w:after="0"/>
        <w:jc w:val="center"/>
        <w:rPr>
          <w:rFonts w:ascii="Calibri" w:hAnsi="Calibri" w:cs="Calibri"/>
          <w:b/>
          <w:bCs/>
        </w:rPr>
      </w:pPr>
    </w:p>
    <w:p w14:paraId="4E27C5B6" w14:textId="1F1CA280" w:rsidR="004411D1" w:rsidRPr="00A11079" w:rsidRDefault="004411D1" w:rsidP="00A27ACA">
      <w:pPr>
        <w:spacing w:after="0"/>
        <w:jc w:val="center"/>
        <w:rPr>
          <w:rFonts w:ascii="Calibri" w:hAnsi="Calibri" w:cs="Calibri"/>
          <w:b/>
          <w:bCs/>
        </w:rPr>
      </w:pPr>
    </w:p>
    <w:p w14:paraId="55DB79C6" w14:textId="77777777" w:rsidR="00CD0AFB" w:rsidRPr="00A11079" w:rsidRDefault="00CD0AFB" w:rsidP="00A27ACA">
      <w:pPr>
        <w:spacing w:after="0"/>
        <w:jc w:val="center"/>
        <w:rPr>
          <w:rFonts w:ascii="Calibri" w:hAnsi="Calibri" w:cs="Calibri"/>
          <w:b/>
          <w:bCs/>
        </w:rPr>
      </w:pPr>
    </w:p>
    <w:p w14:paraId="706AFF0A" w14:textId="77777777" w:rsidR="00CD0AFB" w:rsidRPr="00A11079" w:rsidRDefault="00CD0AFB" w:rsidP="00A27ACA">
      <w:pPr>
        <w:spacing w:after="0"/>
        <w:jc w:val="center"/>
        <w:rPr>
          <w:rFonts w:ascii="Calibri" w:hAnsi="Calibri" w:cs="Calibri"/>
          <w:b/>
          <w:bCs/>
        </w:rPr>
      </w:pPr>
    </w:p>
    <w:p w14:paraId="16712172" w14:textId="77777777" w:rsidR="00CD0AFB" w:rsidRPr="00A11079" w:rsidRDefault="00CD0AFB" w:rsidP="00A27ACA">
      <w:pPr>
        <w:spacing w:after="0"/>
        <w:jc w:val="center"/>
        <w:rPr>
          <w:rFonts w:ascii="Calibri" w:hAnsi="Calibri" w:cs="Calibri"/>
          <w:b/>
          <w:bCs/>
        </w:rPr>
      </w:pPr>
    </w:p>
    <w:p w14:paraId="24116B4E" w14:textId="77777777" w:rsidR="00CD0AFB" w:rsidRPr="00A11079" w:rsidRDefault="00CD0AFB" w:rsidP="00A27ACA">
      <w:pPr>
        <w:spacing w:after="0"/>
        <w:jc w:val="center"/>
        <w:rPr>
          <w:rFonts w:ascii="Calibri" w:hAnsi="Calibri" w:cs="Calibri"/>
          <w:b/>
          <w:bCs/>
        </w:rPr>
      </w:pPr>
    </w:p>
    <w:p w14:paraId="0382D7EA" w14:textId="77777777" w:rsidR="00CD0AFB" w:rsidRPr="00A11079" w:rsidRDefault="00CD0AFB" w:rsidP="00A27ACA">
      <w:pPr>
        <w:spacing w:after="0"/>
        <w:jc w:val="center"/>
        <w:rPr>
          <w:rFonts w:ascii="Calibri" w:hAnsi="Calibri" w:cs="Calibri"/>
          <w:b/>
          <w:bCs/>
        </w:rPr>
      </w:pPr>
    </w:p>
    <w:p w14:paraId="53B1849E" w14:textId="59704011" w:rsidR="00CD0AFB" w:rsidRPr="00A11079" w:rsidRDefault="00CD0AFB" w:rsidP="00A27ACA">
      <w:pPr>
        <w:spacing w:after="0"/>
        <w:jc w:val="center"/>
        <w:rPr>
          <w:rFonts w:ascii="Calibri" w:hAnsi="Calibri" w:cs="Calibri"/>
          <w:b/>
          <w:bCs/>
        </w:rPr>
      </w:pPr>
    </w:p>
    <w:p w14:paraId="2395BC6D" w14:textId="77777777" w:rsidR="00CD0AFB" w:rsidRDefault="00CD0AFB" w:rsidP="00A27ACA">
      <w:pPr>
        <w:spacing w:after="0"/>
        <w:jc w:val="center"/>
        <w:rPr>
          <w:rFonts w:ascii="Calibri" w:hAnsi="Calibri" w:cs="Calibri"/>
          <w:b/>
          <w:bCs/>
        </w:rPr>
      </w:pPr>
    </w:p>
    <w:p w14:paraId="48479057" w14:textId="77777777" w:rsidR="00A11079" w:rsidRDefault="00A11079" w:rsidP="00A27ACA">
      <w:pPr>
        <w:spacing w:after="0"/>
        <w:jc w:val="center"/>
        <w:rPr>
          <w:rFonts w:ascii="Calibri" w:hAnsi="Calibri" w:cs="Calibri"/>
          <w:b/>
          <w:bCs/>
        </w:rPr>
      </w:pPr>
    </w:p>
    <w:p w14:paraId="3A4589EF" w14:textId="7C8EE957" w:rsidR="00A27ACA" w:rsidRPr="00A11079" w:rsidRDefault="00A27ACA" w:rsidP="00A27ACA">
      <w:pPr>
        <w:spacing w:after="0"/>
        <w:jc w:val="center"/>
        <w:rPr>
          <w:rFonts w:ascii="Calibri" w:hAnsi="Calibri" w:cs="Calibri"/>
          <w:b/>
          <w:bCs/>
        </w:rPr>
      </w:pPr>
      <w:r w:rsidRPr="00A11079">
        <w:rPr>
          <w:rFonts w:ascii="Calibri" w:hAnsi="Calibri" w:cs="Calibri"/>
          <w:b/>
          <w:bCs/>
        </w:rPr>
        <w:t>COREA</w:t>
      </w:r>
      <w:r w:rsidR="0084290B">
        <w:rPr>
          <w:rFonts w:ascii="Calibri" w:hAnsi="Calibri" w:cs="Calibri"/>
          <w:b/>
          <w:bCs/>
        </w:rPr>
        <w:t xml:space="preserve"> CULTURAL</w:t>
      </w:r>
    </w:p>
    <w:p w14:paraId="48C1FAC5" w14:textId="01EF9F97" w:rsidR="00A27ACA" w:rsidRPr="00A11079" w:rsidRDefault="00A27ACA" w:rsidP="00D20644">
      <w:pPr>
        <w:spacing w:after="0"/>
        <w:jc w:val="center"/>
        <w:rPr>
          <w:rFonts w:ascii="Calibri" w:hAnsi="Calibri" w:cs="Calibri"/>
          <w:b/>
          <w:bCs/>
        </w:rPr>
      </w:pPr>
      <w:r w:rsidRPr="00A11079">
        <w:rPr>
          <w:rFonts w:ascii="Calibri" w:hAnsi="Calibri" w:cs="Calibri"/>
          <w:b/>
          <w:bCs/>
        </w:rPr>
        <w:t>ITINERARIO</w:t>
      </w:r>
    </w:p>
    <w:p w14:paraId="4B9AA416" w14:textId="77777777" w:rsidR="00554888" w:rsidRPr="00A11079" w:rsidRDefault="00554888" w:rsidP="00D20644">
      <w:pPr>
        <w:spacing w:after="0"/>
        <w:jc w:val="center"/>
        <w:rPr>
          <w:rFonts w:ascii="Calibri" w:hAnsi="Calibri" w:cs="Calibri"/>
          <w:b/>
          <w:bCs/>
        </w:rPr>
      </w:pPr>
    </w:p>
    <w:p w14:paraId="195E9B30" w14:textId="3521F37D" w:rsidR="00381A09" w:rsidRPr="00A11079" w:rsidRDefault="001B5287" w:rsidP="00381A09">
      <w:pPr>
        <w:spacing w:after="0"/>
        <w:jc w:val="both"/>
        <w:rPr>
          <w:rFonts w:ascii="Calibri" w:hAnsi="Calibri" w:cs="Calibri"/>
          <w:b/>
          <w:bCs/>
        </w:rPr>
      </w:pPr>
      <w:r w:rsidRPr="00A11079">
        <w:rPr>
          <w:rFonts w:ascii="Calibri" w:hAnsi="Calibri" w:cs="Calibri"/>
          <w:b/>
          <w:bCs/>
        </w:rPr>
        <w:t>DÍA 01 – SEÚL</w:t>
      </w:r>
    </w:p>
    <w:p w14:paraId="291223AC" w14:textId="5D74406D" w:rsidR="001B5287" w:rsidRPr="00A11079" w:rsidRDefault="001B5287" w:rsidP="00381A09">
      <w:pPr>
        <w:spacing w:after="0"/>
        <w:jc w:val="both"/>
        <w:rPr>
          <w:rFonts w:ascii="Calibri" w:hAnsi="Calibri" w:cs="Calibri"/>
        </w:rPr>
      </w:pPr>
      <w:r w:rsidRPr="00A11079">
        <w:rPr>
          <w:rFonts w:ascii="Calibri" w:hAnsi="Calibri" w:cs="Calibri"/>
        </w:rPr>
        <w:t xml:space="preserve">Bienvenidos a Seúl, la vibrante capital de Corea del Sur. Al llegar al aeropuerto, un conductor de habla inglesa los recibirá y los trasladará en vehículo privado hasta el hotel. Podrán dejar su equipaje en la recepción si llegan antes </w:t>
      </w:r>
      <w:proofErr w:type="gramStart"/>
      <w:r w:rsidRPr="00A11079">
        <w:rPr>
          <w:rFonts w:ascii="Calibri" w:hAnsi="Calibri" w:cs="Calibri"/>
        </w:rPr>
        <w:t xml:space="preserve">del </w:t>
      </w:r>
      <w:proofErr w:type="spellStart"/>
      <w:r w:rsidRPr="00A11079">
        <w:rPr>
          <w:rFonts w:ascii="Calibri" w:hAnsi="Calibri" w:cs="Calibri"/>
        </w:rPr>
        <w:t>check</w:t>
      </w:r>
      <w:proofErr w:type="spellEnd"/>
      <w:r w:rsidRPr="00A11079">
        <w:rPr>
          <w:rFonts w:ascii="Calibri" w:hAnsi="Calibri" w:cs="Calibri"/>
        </w:rPr>
        <w:t>-in</w:t>
      </w:r>
      <w:proofErr w:type="gramEnd"/>
      <w:r w:rsidRPr="00A11079">
        <w:rPr>
          <w:rFonts w:ascii="Calibri" w:hAnsi="Calibri" w:cs="Calibri"/>
        </w:rPr>
        <w:t xml:space="preserve"> y descubrir los alrededores a su propio ritmo. Alojamiento.</w:t>
      </w:r>
    </w:p>
    <w:p w14:paraId="37EF51DB" w14:textId="648C3C79" w:rsidR="001B5287" w:rsidRPr="00A11079" w:rsidRDefault="001B5287" w:rsidP="001B5287">
      <w:pPr>
        <w:spacing w:after="0"/>
        <w:rPr>
          <w:rFonts w:ascii="Calibri" w:hAnsi="Calibri" w:cs="Calibri"/>
        </w:rPr>
      </w:pPr>
    </w:p>
    <w:p w14:paraId="73240643" w14:textId="77777777" w:rsidR="001B5287" w:rsidRPr="00A11079" w:rsidRDefault="001B5287" w:rsidP="001B5287">
      <w:pPr>
        <w:spacing w:after="0"/>
        <w:jc w:val="both"/>
        <w:rPr>
          <w:rFonts w:ascii="Calibri" w:hAnsi="Calibri" w:cs="Calibri"/>
          <w:b/>
          <w:bCs/>
        </w:rPr>
      </w:pPr>
      <w:r w:rsidRPr="00A11079">
        <w:rPr>
          <w:rFonts w:ascii="Calibri" w:hAnsi="Calibri" w:cs="Calibri"/>
          <w:b/>
          <w:bCs/>
        </w:rPr>
        <w:t>DÍA 02 – SEÚL (D)</w:t>
      </w:r>
    </w:p>
    <w:p w14:paraId="48113206" w14:textId="276F95FF" w:rsidR="001B5287" w:rsidRPr="00A11079" w:rsidRDefault="001B5287" w:rsidP="001B5287">
      <w:pPr>
        <w:spacing w:after="0"/>
        <w:jc w:val="both"/>
        <w:rPr>
          <w:rFonts w:ascii="Calibri" w:hAnsi="Calibri" w:cs="Calibri"/>
        </w:rPr>
      </w:pPr>
      <w:r w:rsidRPr="00A11079">
        <w:rPr>
          <w:rFonts w:ascii="Calibri" w:hAnsi="Calibri" w:cs="Calibri"/>
        </w:rPr>
        <w:t xml:space="preserve">Desayuno en el hotel. Visitaremos la moderna zona de Seúl, comenzando con la Lotte World Tower &amp; Observatorio </w:t>
      </w:r>
      <w:proofErr w:type="spellStart"/>
      <w:r w:rsidRPr="00A11079">
        <w:rPr>
          <w:rFonts w:ascii="Calibri" w:hAnsi="Calibri" w:cs="Calibri"/>
        </w:rPr>
        <w:t>Seoul</w:t>
      </w:r>
      <w:proofErr w:type="spellEnd"/>
      <w:r w:rsidRPr="00A11079">
        <w:rPr>
          <w:rFonts w:ascii="Calibri" w:hAnsi="Calibri" w:cs="Calibri"/>
        </w:rPr>
        <w:t xml:space="preserve"> Sky, donde disfrutaremos de vistas espectaculares del río Han y el skyline de la ciudad. Continuaremos en COEX, centro de convenciones y compras, explorando la Biblioteca </w:t>
      </w:r>
      <w:proofErr w:type="spellStart"/>
      <w:r w:rsidRPr="00A11079">
        <w:rPr>
          <w:rFonts w:ascii="Calibri" w:hAnsi="Calibri" w:cs="Calibri"/>
        </w:rPr>
        <w:t>Starfield</w:t>
      </w:r>
      <w:proofErr w:type="spellEnd"/>
      <w:r w:rsidRPr="00A11079">
        <w:rPr>
          <w:rFonts w:ascii="Calibri" w:hAnsi="Calibri" w:cs="Calibri"/>
        </w:rPr>
        <w:t xml:space="preserve"> y la escultura de </w:t>
      </w:r>
      <w:proofErr w:type="spellStart"/>
      <w:r w:rsidRPr="00A11079">
        <w:rPr>
          <w:rFonts w:ascii="Calibri" w:hAnsi="Calibri" w:cs="Calibri"/>
        </w:rPr>
        <w:t>Gangnam</w:t>
      </w:r>
      <w:proofErr w:type="spellEnd"/>
      <w:r w:rsidRPr="00A11079">
        <w:rPr>
          <w:rFonts w:ascii="Calibri" w:hAnsi="Calibri" w:cs="Calibri"/>
        </w:rPr>
        <w:t xml:space="preserve"> Style. Terminaremos el recorrido en </w:t>
      </w:r>
      <w:proofErr w:type="spellStart"/>
      <w:r w:rsidRPr="00A11079">
        <w:rPr>
          <w:rFonts w:ascii="Calibri" w:hAnsi="Calibri" w:cs="Calibri"/>
        </w:rPr>
        <w:t>Gangnam</w:t>
      </w:r>
      <w:proofErr w:type="spellEnd"/>
      <w:r w:rsidRPr="00A11079">
        <w:rPr>
          <w:rFonts w:ascii="Calibri" w:hAnsi="Calibri" w:cs="Calibri"/>
        </w:rPr>
        <w:t xml:space="preserve"> Square, donde podrán pasear entre tiendas, cafés y experimentar el ambiente de lujo y juventud de la zona. El regreso al hotel será por cuenta del pasajero. El regreso al hotel será por cuenta del pasajero. Alojamiento.</w:t>
      </w:r>
    </w:p>
    <w:p w14:paraId="56B8E96B" w14:textId="77777777" w:rsidR="001B5287" w:rsidRPr="00A11079" w:rsidRDefault="001B5287" w:rsidP="001B5287">
      <w:pPr>
        <w:spacing w:after="0"/>
        <w:jc w:val="both"/>
        <w:rPr>
          <w:rFonts w:ascii="Calibri" w:hAnsi="Calibri" w:cs="Calibri"/>
        </w:rPr>
      </w:pPr>
    </w:p>
    <w:p w14:paraId="0EDF9487" w14:textId="77777777" w:rsidR="001B5287" w:rsidRPr="00A11079" w:rsidRDefault="001B5287" w:rsidP="001B5287">
      <w:pPr>
        <w:spacing w:after="0"/>
        <w:jc w:val="both"/>
        <w:rPr>
          <w:rFonts w:ascii="Calibri" w:hAnsi="Calibri" w:cs="Calibri"/>
          <w:b/>
          <w:bCs/>
        </w:rPr>
      </w:pPr>
      <w:r w:rsidRPr="00A11079">
        <w:rPr>
          <w:rFonts w:ascii="Calibri" w:hAnsi="Calibri" w:cs="Calibri"/>
          <w:b/>
          <w:bCs/>
        </w:rPr>
        <w:t>DÍA 03 – SEÚL (D)</w:t>
      </w:r>
    </w:p>
    <w:p w14:paraId="3251ACAD" w14:textId="77777777" w:rsidR="001B5287" w:rsidRPr="00A11079" w:rsidRDefault="001B5287" w:rsidP="001B5287">
      <w:pPr>
        <w:spacing w:after="0"/>
        <w:jc w:val="both"/>
        <w:rPr>
          <w:rFonts w:ascii="Calibri" w:hAnsi="Calibri" w:cs="Calibri"/>
        </w:rPr>
      </w:pPr>
      <w:r w:rsidRPr="00A11079">
        <w:rPr>
          <w:rFonts w:ascii="Calibri" w:hAnsi="Calibri" w:cs="Calibri"/>
        </w:rPr>
        <w:t xml:space="preserve">Desayuno en el hotel. Nos dirigiremos a los lugares más tradicionales de Seúl, visitando el Palacio de </w:t>
      </w:r>
      <w:proofErr w:type="spellStart"/>
      <w:r w:rsidRPr="00A11079">
        <w:rPr>
          <w:rFonts w:ascii="Calibri" w:hAnsi="Calibri" w:cs="Calibri"/>
        </w:rPr>
        <w:t>Gyeongbokgung</w:t>
      </w:r>
      <w:proofErr w:type="spellEnd"/>
      <w:r w:rsidRPr="00A11079">
        <w:rPr>
          <w:rFonts w:ascii="Calibri" w:hAnsi="Calibri" w:cs="Calibri"/>
        </w:rPr>
        <w:t xml:space="preserve"> y presenciando la ceremonia de cambio de guardia. Pasearemos por la Plaza de </w:t>
      </w:r>
      <w:proofErr w:type="spellStart"/>
      <w:r w:rsidRPr="00A11079">
        <w:rPr>
          <w:rFonts w:ascii="Calibri" w:hAnsi="Calibri" w:cs="Calibri"/>
        </w:rPr>
        <w:t>Gwanghwamun</w:t>
      </w:r>
      <w:proofErr w:type="spellEnd"/>
      <w:r w:rsidRPr="00A11079">
        <w:rPr>
          <w:rFonts w:ascii="Calibri" w:hAnsi="Calibri" w:cs="Calibri"/>
        </w:rPr>
        <w:t xml:space="preserve">, observaremos el Ayuntamiento de Seúl y continuaremos hacia el Palacio </w:t>
      </w:r>
      <w:proofErr w:type="spellStart"/>
      <w:r w:rsidRPr="00A11079">
        <w:rPr>
          <w:rFonts w:ascii="Calibri" w:hAnsi="Calibri" w:cs="Calibri"/>
        </w:rPr>
        <w:t>Deoksugung</w:t>
      </w:r>
      <w:proofErr w:type="spellEnd"/>
      <w:r w:rsidRPr="00A11079">
        <w:rPr>
          <w:rFonts w:ascii="Calibri" w:hAnsi="Calibri" w:cs="Calibri"/>
        </w:rPr>
        <w:t xml:space="preserve">. Finalizaremos el día en </w:t>
      </w:r>
      <w:proofErr w:type="spellStart"/>
      <w:r w:rsidRPr="00A11079">
        <w:rPr>
          <w:rFonts w:ascii="Calibri" w:hAnsi="Calibri" w:cs="Calibri"/>
        </w:rPr>
        <w:t>Myeongdong</w:t>
      </w:r>
      <w:proofErr w:type="spellEnd"/>
      <w:r w:rsidRPr="00A11079">
        <w:rPr>
          <w:rFonts w:ascii="Calibri" w:hAnsi="Calibri" w:cs="Calibri"/>
        </w:rPr>
        <w:t>, el área más popular de compras en Seúl. El regreso al hotel será por cuenta del pasajero. Alojamiento.</w:t>
      </w:r>
    </w:p>
    <w:p w14:paraId="025A3414" w14:textId="77777777" w:rsidR="001B5287" w:rsidRPr="00A11079" w:rsidRDefault="001B5287" w:rsidP="001B5287">
      <w:pPr>
        <w:spacing w:after="0"/>
        <w:jc w:val="both"/>
        <w:rPr>
          <w:rFonts w:ascii="Calibri" w:hAnsi="Calibri" w:cs="Calibri"/>
        </w:rPr>
      </w:pPr>
    </w:p>
    <w:p w14:paraId="598CA4D4" w14:textId="77777777" w:rsidR="001B5287" w:rsidRPr="00A11079" w:rsidRDefault="001B5287" w:rsidP="001B5287">
      <w:pPr>
        <w:spacing w:after="0"/>
        <w:jc w:val="both"/>
        <w:rPr>
          <w:rFonts w:ascii="Calibri" w:hAnsi="Calibri" w:cs="Calibri"/>
          <w:b/>
          <w:bCs/>
        </w:rPr>
      </w:pPr>
      <w:r w:rsidRPr="00A11079">
        <w:rPr>
          <w:rFonts w:ascii="Calibri" w:hAnsi="Calibri" w:cs="Calibri"/>
          <w:b/>
          <w:bCs/>
        </w:rPr>
        <w:t>DÍA 04 – SEÚL / BUSAN (D/A)</w:t>
      </w:r>
    </w:p>
    <w:p w14:paraId="52986F1D" w14:textId="77777777" w:rsidR="00744464" w:rsidRDefault="001B5287" w:rsidP="001B5287">
      <w:pPr>
        <w:spacing w:after="0"/>
        <w:jc w:val="both"/>
        <w:rPr>
          <w:rFonts w:ascii="Calibri" w:hAnsi="Calibri" w:cs="Calibri"/>
        </w:rPr>
      </w:pPr>
      <w:r w:rsidRPr="00A11079">
        <w:rPr>
          <w:rFonts w:ascii="Calibri" w:hAnsi="Calibri" w:cs="Calibri"/>
        </w:rPr>
        <w:t xml:space="preserve">Desayuno en el hotel. Traslado a la estación para abordar el tren KTX hacia Busan, disfrutando del paisaje durante el viaje. Almuerzo incluido en restaurante local. Visitaremos el Mercado </w:t>
      </w:r>
      <w:proofErr w:type="spellStart"/>
      <w:r w:rsidRPr="00A11079">
        <w:rPr>
          <w:rFonts w:ascii="Calibri" w:hAnsi="Calibri" w:cs="Calibri"/>
        </w:rPr>
        <w:t>Jagalchi</w:t>
      </w:r>
      <w:proofErr w:type="spellEnd"/>
      <w:r w:rsidRPr="00A11079">
        <w:rPr>
          <w:rFonts w:ascii="Calibri" w:hAnsi="Calibri" w:cs="Calibri"/>
        </w:rPr>
        <w:t xml:space="preserve">, la plaza BIFF y la Calle </w:t>
      </w:r>
      <w:proofErr w:type="spellStart"/>
      <w:r w:rsidRPr="00A11079">
        <w:rPr>
          <w:rFonts w:ascii="Calibri" w:hAnsi="Calibri" w:cs="Calibri"/>
        </w:rPr>
        <w:t>Nampodong</w:t>
      </w:r>
      <w:proofErr w:type="spellEnd"/>
      <w:r w:rsidRPr="00A11079">
        <w:rPr>
          <w:rFonts w:ascii="Calibri" w:hAnsi="Calibri" w:cs="Calibri"/>
        </w:rPr>
        <w:t xml:space="preserve">, donde podrán conocer la vida urbana de Busan, sus tiendas y </w:t>
      </w:r>
    </w:p>
    <w:p w14:paraId="34A76BAF" w14:textId="77777777" w:rsidR="00744464" w:rsidRDefault="00744464" w:rsidP="001B5287">
      <w:pPr>
        <w:spacing w:after="0"/>
        <w:jc w:val="both"/>
        <w:rPr>
          <w:rFonts w:ascii="Calibri" w:hAnsi="Calibri" w:cs="Calibri"/>
        </w:rPr>
      </w:pPr>
    </w:p>
    <w:p w14:paraId="08B87F08" w14:textId="77777777" w:rsidR="00744464" w:rsidRDefault="00744464" w:rsidP="001B5287">
      <w:pPr>
        <w:spacing w:after="0"/>
        <w:jc w:val="both"/>
        <w:rPr>
          <w:rFonts w:ascii="Calibri" w:hAnsi="Calibri" w:cs="Calibri"/>
        </w:rPr>
      </w:pPr>
    </w:p>
    <w:p w14:paraId="507D342B" w14:textId="77777777" w:rsidR="00744464" w:rsidRDefault="00744464" w:rsidP="001B5287">
      <w:pPr>
        <w:spacing w:after="0"/>
        <w:jc w:val="both"/>
        <w:rPr>
          <w:rFonts w:ascii="Calibri" w:hAnsi="Calibri" w:cs="Calibri"/>
        </w:rPr>
      </w:pPr>
    </w:p>
    <w:p w14:paraId="3BA9D6E7" w14:textId="77777777" w:rsidR="00744464" w:rsidRDefault="00744464" w:rsidP="001B5287">
      <w:pPr>
        <w:spacing w:after="0"/>
        <w:jc w:val="both"/>
        <w:rPr>
          <w:rFonts w:ascii="Calibri" w:hAnsi="Calibri" w:cs="Calibri"/>
        </w:rPr>
      </w:pPr>
    </w:p>
    <w:p w14:paraId="039C3063" w14:textId="39FFD5D5" w:rsidR="001B5287" w:rsidRPr="00A11079" w:rsidRDefault="001B5287" w:rsidP="001B5287">
      <w:pPr>
        <w:spacing w:after="0"/>
        <w:jc w:val="both"/>
        <w:rPr>
          <w:rFonts w:ascii="Calibri" w:hAnsi="Calibri" w:cs="Calibri"/>
        </w:rPr>
      </w:pPr>
      <w:r w:rsidRPr="00A11079">
        <w:rPr>
          <w:rFonts w:ascii="Calibri" w:hAnsi="Calibri" w:cs="Calibri"/>
        </w:rPr>
        <w:t xml:space="preserve">comida callejera. Terminaremos con un recorrido por la Aldea Cultural de </w:t>
      </w:r>
      <w:r w:rsidR="00744464">
        <w:rPr>
          <w:rFonts w:ascii="Calibri" w:hAnsi="Calibri" w:cs="Calibri"/>
        </w:rPr>
        <w:t xml:space="preserve"> </w:t>
      </w:r>
      <w:proofErr w:type="spellStart"/>
      <w:r w:rsidRPr="00A11079">
        <w:rPr>
          <w:rFonts w:ascii="Calibri" w:hAnsi="Calibri" w:cs="Calibri"/>
        </w:rPr>
        <w:t>Gamcheon</w:t>
      </w:r>
      <w:proofErr w:type="spellEnd"/>
      <w:r w:rsidRPr="00A11079">
        <w:rPr>
          <w:rFonts w:ascii="Calibri" w:hAnsi="Calibri" w:cs="Calibri"/>
        </w:rPr>
        <w:t>, famosa por sus casas pintadas y murales. Alojamiento.</w:t>
      </w:r>
    </w:p>
    <w:p w14:paraId="19F90881" w14:textId="77777777" w:rsidR="001B5287" w:rsidRPr="00A11079" w:rsidRDefault="001B5287" w:rsidP="001B5287">
      <w:pPr>
        <w:spacing w:after="0"/>
        <w:jc w:val="both"/>
        <w:rPr>
          <w:rFonts w:ascii="Calibri" w:hAnsi="Calibri" w:cs="Calibri"/>
        </w:rPr>
      </w:pPr>
    </w:p>
    <w:p w14:paraId="01C7FBBB" w14:textId="77777777" w:rsidR="001B5287" w:rsidRPr="00A11079" w:rsidRDefault="001B5287" w:rsidP="001B5287">
      <w:pPr>
        <w:spacing w:after="0"/>
        <w:jc w:val="both"/>
        <w:rPr>
          <w:rFonts w:ascii="Calibri" w:hAnsi="Calibri" w:cs="Calibri"/>
          <w:b/>
          <w:bCs/>
        </w:rPr>
      </w:pPr>
      <w:r w:rsidRPr="00A11079">
        <w:rPr>
          <w:rFonts w:ascii="Calibri" w:hAnsi="Calibri" w:cs="Calibri"/>
          <w:b/>
          <w:bCs/>
        </w:rPr>
        <w:t>DÍA 05 – BUSAN (D)</w:t>
      </w:r>
    </w:p>
    <w:p w14:paraId="7010F79E" w14:textId="6C69C82E" w:rsidR="001B5287" w:rsidRPr="00A11079" w:rsidRDefault="001B5287" w:rsidP="001B5287">
      <w:pPr>
        <w:spacing w:after="0"/>
        <w:jc w:val="both"/>
        <w:rPr>
          <w:rFonts w:ascii="Calibri" w:hAnsi="Calibri" w:cs="Calibri"/>
        </w:rPr>
      </w:pPr>
      <w:r w:rsidRPr="00A11079">
        <w:rPr>
          <w:rFonts w:ascii="Calibri" w:hAnsi="Calibri" w:cs="Calibri"/>
        </w:rPr>
        <w:t xml:space="preserve">Desayuno en el hotel. Visitaremos el Templo </w:t>
      </w:r>
      <w:proofErr w:type="spellStart"/>
      <w:r w:rsidRPr="00A11079">
        <w:rPr>
          <w:rFonts w:ascii="Calibri" w:hAnsi="Calibri" w:cs="Calibri"/>
        </w:rPr>
        <w:t>Haedong</w:t>
      </w:r>
      <w:proofErr w:type="spellEnd"/>
      <w:r w:rsidRPr="00A11079">
        <w:rPr>
          <w:rFonts w:ascii="Calibri" w:hAnsi="Calibri" w:cs="Calibri"/>
        </w:rPr>
        <w:t xml:space="preserve"> Yonggungsa, ubicado frente al mar sobre acantilados rocosos. Posteriormente, abordaremos el Blue Line Train para recorrer la costa y llegar a </w:t>
      </w:r>
      <w:proofErr w:type="spellStart"/>
      <w:r w:rsidRPr="00A11079">
        <w:rPr>
          <w:rFonts w:ascii="Calibri" w:hAnsi="Calibri" w:cs="Calibri"/>
        </w:rPr>
        <w:t>Haeundae</w:t>
      </w:r>
      <w:proofErr w:type="spellEnd"/>
      <w:r w:rsidRPr="00A11079">
        <w:rPr>
          <w:rFonts w:ascii="Calibri" w:hAnsi="Calibri" w:cs="Calibri"/>
        </w:rPr>
        <w:t xml:space="preserve"> Beach, disfrutando del paisaje costero. El regreso al hotel será con nuestro guía. Alojamiento.</w:t>
      </w:r>
    </w:p>
    <w:p w14:paraId="55F85B91" w14:textId="77777777" w:rsidR="001B5287" w:rsidRPr="00A11079" w:rsidRDefault="001B5287" w:rsidP="001B5287">
      <w:pPr>
        <w:spacing w:after="0"/>
        <w:rPr>
          <w:rFonts w:ascii="Calibri" w:hAnsi="Calibri" w:cs="Calibri"/>
        </w:rPr>
      </w:pPr>
    </w:p>
    <w:p w14:paraId="5CFD1D58" w14:textId="77777777" w:rsidR="00381A09" w:rsidRPr="00A11079" w:rsidRDefault="001B5287" w:rsidP="00381A09">
      <w:pPr>
        <w:spacing w:after="0"/>
        <w:jc w:val="both"/>
        <w:rPr>
          <w:rFonts w:ascii="Calibri" w:hAnsi="Calibri" w:cs="Calibri"/>
          <w:b/>
          <w:bCs/>
        </w:rPr>
      </w:pPr>
      <w:r w:rsidRPr="00A11079">
        <w:rPr>
          <w:rFonts w:ascii="Calibri" w:hAnsi="Calibri" w:cs="Calibri"/>
          <w:b/>
          <w:bCs/>
        </w:rPr>
        <w:t>DÍA 06 – BUSAN / GYEONGJU / BUSAN (D)</w:t>
      </w:r>
    </w:p>
    <w:p w14:paraId="3AA57115" w14:textId="755BA430" w:rsidR="001B5287" w:rsidRPr="00A11079" w:rsidRDefault="001B5287" w:rsidP="00381A09">
      <w:pPr>
        <w:spacing w:after="0"/>
        <w:jc w:val="both"/>
        <w:rPr>
          <w:rFonts w:ascii="Calibri" w:hAnsi="Calibri" w:cs="Calibri"/>
        </w:rPr>
      </w:pPr>
      <w:r w:rsidRPr="00A11079">
        <w:rPr>
          <w:rFonts w:ascii="Calibri" w:hAnsi="Calibri" w:cs="Calibri"/>
        </w:rPr>
        <w:t xml:space="preserve">Desayuno en el hotel. Excursión de día completo a Gyeongju, conocida como el “museo sin muros”. Visitaremos el Templo </w:t>
      </w:r>
      <w:proofErr w:type="spellStart"/>
      <w:r w:rsidRPr="00A11079">
        <w:rPr>
          <w:rFonts w:ascii="Calibri" w:hAnsi="Calibri" w:cs="Calibri"/>
        </w:rPr>
        <w:t>Bulguksa</w:t>
      </w:r>
      <w:proofErr w:type="spellEnd"/>
      <w:r w:rsidRPr="00A11079">
        <w:rPr>
          <w:rFonts w:ascii="Calibri" w:hAnsi="Calibri" w:cs="Calibri"/>
        </w:rPr>
        <w:t xml:space="preserve">, patrimonio de la humanidad por la UNESCO, el Puente </w:t>
      </w:r>
      <w:proofErr w:type="spellStart"/>
      <w:r w:rsidRPr="00A11079">
        <w:rPr>
          <w:rFonts w:ascii="Calibri" w:hAnsi="Calibri" w:cs="Calibri"/>
        </w:rPr>
        <w:t>Woljeonggyo</w:t>
      </w:r>
      <w:proofErr w:type="spellEnd"/>
      <w:r w:rsidRPr="00A11079">
        <w:rPr>
          <w:rFonts w:ascii="Calibri" w:hAnsi="Calibri" w:cs="Calibri"/>
        </w:rPr>
        <w:t xml:space="preserve"> y el Observatorio </w:t>
      </w:r>
      <w:proofErr w:type="spellStart"/>
      <w:r w:rsidRPr="00A11079">
        <w:rPr>
          <w:rFonts w:ascii="Calibri" w:hAnsi="Calibri" w:cs="Calibri"/>
        </w:rPr>
        <w:t>Cheomseongdae</w:t>
      </w:r>
      <w:proofErr w:type="spellEnd"/>
      <w:r w:rsidRPr="00A11079">
        <w:rPr>
          <w:rFonts w:ascii="Calibri" w:hAnsi="Calibri" w:cs="Calibri"/>
        </w:rPr>
        <w:t xml:space="preserve">. Pasearemos por la calle </w:t>
      </w:r>
      <w:proofErr w:type="spellStart"/>
      <w:r w:rsidRPr="00A11079">
        <w:rPr>
          <w:rFonts w:ascii="Calibri" w:hAnsi="Calibri" w:cs="Calibri"/>
        </w:rPr>
        <w:t>Hwangridan</w:t>
      </w:r>
      <w:proofErr w:type="spellEnd"/>
      <w:r w:rsidRPr="00A11079">
        <w:rPr>
          <w:rFonts w:ascii="Calibri" w:hAnsi="Calibri" w:cs="Calibri"/>
        </w:rPr>
        <w:t xml:space="preserve">-gil y exploraremos las Tumbas de </w:t>
      </w:r>
      <w:proofErr w:type="spellStart"/>
      <w:r w:rsidRPr="00A11079">
        <w:rPr>
          <w:rFonts w:ascii="Calibri" w:hAnsi="Calibri" w:cs="Calibri"/>
        </w:rPr>
        <w:t>Daereungwon</w:t>
      </w:r>
      <w:proofErr w:type="spellEnd"/>
      <w:r w:rsidRPr="00A11079">
        <w:rPr>
          <w:rFonts w:ascii="Calibri" w:hAnsi="Calibri" w:cs="Calibri"/>
        </w:rPr>
        <w:t xml:space="preserve"> y </w:t>
      </w:r>
      <w:proofErr w:type="spellStart"/>
      <w:r w:rsidRPr="00A11079">
        <w:rPr>
          <w:rFonts w:ascii="Calibri" w:hAnsi="Calibri" w:cs="Calibri"/>
        </w:rPr>
        <w:t>Cheonmachong</w:t>
      </w:r>
      <w:proofErr w:type="spellEnd"/>
      <w:r w:rsidRPr="00A11079">
        <w:rPr>
          <w:rFonts w:ascii="Calibri" w:hAnsi="Calibri" w:cs="Calibri"/>
        </w:rPr>
        <w:t xml:space="preserve">. Al finalizar, regresaremos al hotel en Busan. Alojamiento en Ramada </w:t>
      </w:r>
      <w:proofErr w:type="spellStart"/>
      <w:r w:rsidRPr="00A11079">
        <w:rPr>
          <w:rFonts w:ascii="Calibri" w:hAnsi="Calibri" w:cs="Calibri"/>
        </w:rPr>
        <w:t>Encore</w:t>
      </w:r>
      <w:proofErr w:type="spellEnd"/>
      <w:r w:rsidRPr="00A11079">
        <w:rPr>
          <w:rFonts w:ascii="Calibri" w:hAnsi="Calibri" w:cs="Calibri"/>
        </w:rPr>
        <w:t xml:space="preserve"> Haeundae o similar.</w:t>
      </w:r>
    </w:p>
    <w:p w14:paraId="77F016E1" w14:textId="77777777" w:rsidR="001B5287" w:rsidRPr="00A11079" w:rsidRDefault="001B5287" w:rsidP="001B5287">
      <w:pPr>
        <w:spacing w:after="0"/>
        <w:rPr>
          <w:rFonts w:ascii="Calibri" w:hAnsi="Calibri" w:cs="Calibri"/>
        </w:rPr>
      </w:pPr>
    </w:p>
    <w:p w14:paraId="3DEA2557" w14:textId="77777777" w:rsidR="00381A09" w:rsidRPr="00A11079" w:rsidRDefault="001B5287" w:rsidP="00381A09">
      <w:pPr>
        <w:spacing w:after="0"/>
        <w:jc w:val="both"/>
        <w:rPr>
          <w:rFonts w:ascii="Calibri" w:hAnsi="Calibri" w:cs="Calibri"/>
          <w:b/>
          <w:bCs/>
        </w:rPr>
      </w:pPr>
      <w:r w:rsidRPr="00A11079">
        <w:rPr>
          <w:rFonts w:ascii="Calibri" w:hAnsi="Calibri" w:cs="Calibri"/>
          <w:b/>
          <w:bCs/>
        </w:rPr>
        <w:t>DÍA 07 – BUSAN / HADONG / YEOSU (D/A)</w:t>
      </w:r>
    </w:p>
    <w:p w14:paraId="50AAB74A" w14:textId="5AA76108" w:rsidR="001B5287" w:rsidRPr="00A11079" w:rsidRDefault="001B5287" w:rsidP="00381A09">
      <w:pPr>
        <w:spacing w:after="0"/>
        <w:jc w:val="both"/>
        <w:rPr>
          <w:rFonts w:ascii="Calibri" w:hAnsi="Calibri" w:cs="Calibri"/>
        </w:rPr>
      </w:pPr>
      <w:r w:rsidRPr="00A11079">
        <w:rPr>
          <w:rFonts w:ascii="Calibri" w:hAnsi="Calibri" w:cs="Calibri"/>
        </w:rPr>
        <w:t xml:space="preserve">Desayuno en el hotel. Salida hacia </w:t>
      </w:r>
      <w:proofErr w:type="spellStart"/>
      <w:r w:rsidRPr="00A11079">
        <w:rPr>
          <w:rFonts w:ascii="Calibri" w:hAnsi="Calibri" w:cs="Calibri"/>
        </w:rPr>
        <w:t>Hadong</w:t>
      </w:r>
      <w:proofErr w:type="spellEnd"/>
      <w:r w:rsidRPr="00A11079">
        <w:rPr>
          <w:rFonts w:ascii="Calibri" w:hAnsi="Calibri" w:cs="Calibri"/>
        </w:rPr>
        <w:t xml:space="preserve">, región famosa por el té verde coreano, visitando una plantación y aprendiendo sobre su proceso artesanal. Almuerzo local incluido y experiencia de degustación de té. Continuaremos hacia </w:t>
      </w:r>
      <w:proofErr w:type="spellStart"/>
      <w:r w:rsidRPr="00A11079">
        <w:rPr>
          <w:rFonts w:ascii="Calibri" w:hAnsi="Calibri" w:cs="Calibri"/>
        </w:rPr>
        <w:t>Yeosu</w:t>
      </w:r>
      <w:proofErr w:type="spellEnd"/>
      <w:r w:rsidRPr="00A11079">
        <w:rPr>
          <w:rFonts w:ascii="Calibri" w:hAnsi="Calibri" w:cs="Calibri"/>
        </w:rPr>
        <w:t>, ciudad portuaria famosa por su paisaje romántico. Subiremos al teleférico para disfrutar de las vistas de la bahía al atardecer. El tour finaliza en la Calle Pocha, y el traslado al hotel será por cuenta del pasajero. Alojamiento.</w:t>
      </w:r>
    </w:p>
    <w:p w14:paraId="40466DF8" w14:textId="77777777" w:rsidR="001B5287" w:rsidRPr="00A11079" w:rsidRDefault="001B5287" w:rsidP="001B5287">
      <w:pPr>
        <w:spacing w:after="0"/>
        <w:rPr>
          <w:rFonts w:ascii="Calibri" w:hAnsi="Calibri" w:cs="Calibri"/>
        </w:rPr>
      </w:pPr>
    </w:p>
    <w:p w14:paraId="25D18204" w14:textId="77777777" w:rsidR="00381A09" w:rsidRPr="00A11079" w:rsidRDefault="001B5287" w:rsidP="00381A09">
      <w:pPr>
        <w:spacing w:after="0"/>
        <w:jc w:val="both"/>
        <w:rPr>
          <w:rFonts w:ascii="Calibri" w:hAnsi="Calibri" w:cs="Calibri"/>
          <w:b/>
          <w:bCs/>
        </w:rPr>
      </w:pPr>
      <w:r w:rsidRPr="00A11079">
        <w:rPr>
          <w:rFonts w:ascii="Calibri" w:hAnsi="Calibri" w:cs="Calibri"/>
          <w:b/>
          <w:bCs/>
        </w:rPr>
        <w:t>DÍA 08 – YEOSU / SEÚL (D/A)</w:t>
      </w:r>
    </w:p>
    <w:p w14:paraId="68F5A5FF" w14:textId="717593E4" w:rsidR="001B5287" w:rsidRPr="00A11079" w:rsidRDefault="001B5287" w:rsidP="00381A09">
      <w:pPr>
        <w:spacing w:after="0"/>
        <w:jc w:val="both"/>
        <w:rPr>
          <w:rFonts w:ascii="Calibri" w:hAnsi="Calibri" w:cs="Calibri"/>
        </w:rPr>
      </w:pPr>
      <w:r w:rsidRPr="00A11079">
        <w:rPr>
          <w:rFonts w:ascii="Calibri" w:hAnsi="Calibri" w:cs="Calibri"/>
        </w:rPr>
        <w:t xml:space="preserve">Desayuno en el hotel. Visitaremos los sitios más destacados de </w:t>
      </w:r>
      <w:proofErr w:type="spellStart"/>
      <w:r w:rsidRPr="00A11079">
        <w:rPr>
          <w:rFonts w:ascii="Calibri" w:hAnsi="Calibri" w:cs="Calibri"/>
        </w:rPr>
        <w:t>Yeosu</w:t>
      </w:r>
      <w:proofErr w:type="spellEnd"/>
      <w:r w:rsidRPr="00A11079">
        <w:rPr>
          <w:rFonts w:ascii="Calibri" w:hAnsi="Calibri" w:cs="Calibri"/>
        </w:rPr>
        <w:t xml:space="preserve">, incluyendo la Plaza Lee Sunshin, el Pabellón </w:t>
      </w:r>
      <w:proofErr w:type="spellStart"/>
      <w:r w:rsidRPr="00A11079">
        <w:rPr>
          <w:rFonts w:ascii="Calibri" w:hAnsi="Calibri" w:cs="Calibri"/>
        </w:rPr>
        <w:t>Jinnamgwan</w:t>
      </w:r>
      <w:proofErr w:type="spellEnd"/>
      <w:r w:rsidRPr="00A11079">
        <w:rPr>
          <w:rFonts w:ascii="Calibri" w:hAnsi="Calibri" w:cs="Calibri"/>
        </w:rPr>
        <w:t xml:space="preserve">, el Callejón de Murales y el Museo </w:t>
      </w:r>
      <w:proofErr w:type="spellStart"/>
      <w:r w:rsidRPr="00A11079">
        <w:rPr>
          <w:rFonts w:ascii="Calibri" w:hAnsi="Calibri" w:cs="Calibri"/>
        </w:rPr>
        <w:t>Yeosu</w:t>
      </w:r>
      <w:proofErr w:type="spellEnd"/>
      <w:r w:rsidRPr="00A11079">
        <w:rPr>
          <w:rFonts w:ascii="Calibri" w:hAnsi="Calibri" w:cs="Calibri"/>
        </w:rPr>
        <w:t xml:space="preserve"> Arte. Almuerzo incluido en restaurante local. Tras el almuerzo, traslado en tren KTX a Seúl, llegando al hotel por la tarde. Alojamiento.</w:t>
      </w:r>
    </w:p>
    <w:p w14:paraId="32EE1ED9" w14:textId="77777777" w:rsidR="001B5287" w:rsidRPr="00A11079" w:rsidRDefault="001B5287" w:rsidP="001B5287">
      <w:pPr>
        <w:spacing w:after="0"/>
        <w:rPr>
          <w:rFonts w:ascii="Calibri" w:hAnsi="Calibri" w:cs="Calibri"/>
        </w:rPr>
      </w:pPr>
    </w:p>
    <w:p w14:paraId="7422444B" w14:textId="77777777" w:rsidR="001B5287" w:rsidRPr="00A11079" w:rsidRDefault="001B5287" w:rsidP="001B5287">
      <w:pPr>
        <w:spacing w:after="0"/>
        <w:rPr>
          <w:rFonts w:ascii="Calibri" w:hAnsi="Calibri" w:cs="Calibri"/>
        </w:rPr>
      </w:pPr>
      <w:r w:rsidRPr="00A11079">
        <w:rPr>
          <w:rFonts w:ascii="Calibri" w:hAnsi="Calibri" w:cs="Calibri"/>
          <w:b/>
          <w:bCs/>
        </w:rPr>
        <w:t>DÍA 09 – SEÚL (INCHEON O GIMPO) / SALIDA (D)</w:t>
      </w:r>
      <w:r w:rsidRPr="00A11079">
        <w:rPr>
          <w:rFonts w:ascii="Calibri" w:hAnsi="Calibri" w:cs="Calibri"/>
        </w:rPr>
        <w:br/>
        <w:t>Desayuno en el hotel. Check-</w:t>
      </w:r>
      <w:proofErr w:type="spellStart"/>
      <w:r w:rsidRPr="00A11079">
        <w:rPr>
          <w:rFonts w:ascii="Calibri" w:hAnsi="Calibri" w:cs="Calibri"/>
        </w:rPr>
        <w:t>out</w:t>
      </w:r>
      <w:proofErr w:type="spellEnd"/>
      <w:r w:rsidRPr="00A11079">
        <w:rPr>
          <w:rFonts w:ascii="Calibri" w:hAnsi="Calibri" w:cs="Calibri"/>
        </w:rPr>
        <w:t xml:space="preserve"> y traslado al aeropuerto de Incheon o Gimpo con nuestro conductor local, sin asistencia de guía. </w:t>
      </w:r>
    </w:p>
    <w:p w14:paraId="40A4E228" w14:textId="77777777" w:rsidR="00554888" w:rsidRPr="00A11079" w:rsidRDefault="00554888" w:rsidP="00554888">
      <w:pPr>
        <w:spacing w:after="0"/>
        <w:rPr>
          <w:rFonts w:ascii="Calibri" w:hAnsi="Calibri" w:cs="Calibri"/>
        </w:rPr>
      </w:pPr>
    </w:p>
    <w:bookmarkEnd w:id="0"/>
    <w:p w14:paraId="42C6C616" w14:textId="34DD38C1" w:rsidR="004B4491" w:rsidRDefault="004B4491" w:rsidP="004B4491">
      <w:pPr>
        <w:jc w:val="center"/>
        <w:rPr>
          <w:rFonts w:ascii="Calibri" w:eastAsia="Calibri" w:hAnsi="Calibri" w:cs="Calibri"/>
          <w:b/>
          <w:bCs/>
          <w:color w:val="000000"/>
        </w:rPr>
      </w:pPr>
      <w:r w:rsidRPr="00A11079">
        <w:rPr>
          <w:rFonts w:ascii="Calibri" w:eastAsia="Calibri" w:hAnsi="Calibri" w:cs="Calibri"/>
          <w:b/>
          <w:bCs/>
          <w:color w:val="000000"/>
        </w:rPr>
        <w:t>***FIN DE LOS SERVICIOS**</w:t>
      </w:r>
    </w:p>
    <w:p w14:paraId="549BF29D" w14:textId="77777777" w:rsidR="002643AB" w:rsidRDefault="002643AB" w:rsidP="004B4491">
      <w:pPr>
        <w:jc w:val="center"/>
        <w:rPr>
          <w:rFonts w:ascii="Calibri" w:eastAsia="Calibri" w:hAnsi="Calibri" w:cs="Calibri"/>
          <w:b/>
          <w:bCs/>
          <w:color w:val="000000"/>
        </w:rPr>
      </w:pPr>
    </w:p>
    <w:p w14:paraId="7D66D208" w14:textId="77777777" w:rsidR="002643AB" w:rsidRDefault="002643AB" w:rsidP="004B4491">
      <w:pPr>
        <w:jc w:val="center"/>
        <w:rPr>
          <w:rFonts w:ascii="Calibri" w:eastAsia="Calibri" w:hAnsi="Calibri" w:cs="Calibri"/>
          <w:b/>
          <w:bCs/>
          <w:color w:val="000000"/>
        </w:rPr>
      </w:pPr>
    </w:p>
    <w:p w14:paraId="18B59FBB" w14:textId="77777777" w:rsidR="002643AB" w:rsidRDefault="002643AB" w:rsidP="004B4491">
      <w:pPr>
        <w:jc w:val="center"/>
        <w:rPr>
          <w:rFonts w:ascii="Calibri" w:eastAsia="Calibri" w:hAnsi="Calibri" w:cs="Calibri"/>
          <w:b/>
          <w:bCs/>
          <w:color w:val="000000"/>
        </w:rPr>
      </w:pPr>
    </w:p>
    <w:p w14:paraId="2396CB98" w14:textId="77777777" w:rsidR="002643AB" w:rsidRDefault="002643AB" w:rsidP="004B4491">
      <w:pPr>
        <w:jc w:val="center"/>
        <w:rPr>
          <w:rFonts w:ascii="Calibri" w:eastAsia="Calibri" w:hAnsi="Calibri" w:cs="Calibri"/>
          <w:b/>
          <w:bCs/>
          <w:color w:val="000000"/>
        </w:rPr>
      </w:pPr>
    </w:p>
    <w:p w14:paraId="766827F4" w14:textId="77777777" w:rsidR="002643AB" w:rsidRDefault="002643AB" w:rsidP="004B4491">
      <w:pPr>
        <w:jc w:val="center"/>
        <w:rPr>
          <w:rFonts w:ascii="Calibri" w:eastAsia="Calibri" w:hAnsi="Calibri" w:cs="Calibri"/>
          <w:b/>
          <w:bCs/>
          <w:color w:val="000000"/>
        </w:rPr>
      </w:pPr>
    </w:p>
    <w:p w14:paraId="4A79BDBC" w14:textId="77777777" w:rsidR="002643AB" w:rsidRDefault="002643AB" w:rsidP="004B4491">
      <w:pPr>
        <w:jc w:val="center"/>
        <w:rPr>
          <w:rFonts w:ascii="Calibri" w:eastAsia="Calibri" w:hAnsi="Calibri" w:cs="Calibri"/>
          <w:b/>
          <w:bCs/>
          <w:color w:val="000000"/>
        </w:rPr>
      </w:pPr>
    </w:p>
    <w:p w14:paraId="76A4A56B" w14:textId="77777777" w:rsidR="002643AB" w:rsidRPr="00A11079" w:rsidRDefault="002643AB" w:rsidP="004B4491">
      <w:pPr>
        <w:jc w:val="center"/>
        <w:rPr>
          <w:rFonts w:ascii="Calibri" w:eastAsia="Calibri" w:hAnsi="Calibri" w:cs="Calibri"/>
          <w:b/>
          <w:bCs/>
          <w:color w:val="000000"/>
        </w:rPr>
      </w:pPr>
    </w:p>
    <w:p w14:paraId="733B919F" w14:textId="77777777" w:rsidR="004B4491" w:rsidRPr="00A11079" w:rsidRDefault="004B4491" w:rsidP="004B4491">
      <w:pPr>
        <w:ind w:left="360"/>
        <w:jc w:val="center"/>
        <w:rPr>
          <w:rFonts w:ascii="Calibri" w:eastAsia="Calibri" w:hAnsi="Calibri" w:cs="Calibri"/>
          <w:b/>
          <w:bCs/>
          <w:color w:val="000000"/>
        </w:rPr>
      </w:pPr>
      <w:r w:rsidRPr="00A11079">
        <w:rPr>
          <w:rFonts w:ascii="Calibri" w:eastAsia="Calibri" w:hAnsi="Calibri" w:cs="Calibri"/>
          <w:b/>
          <w:bCs/>
          <w:color w:val="000000"/>
        </w:rPr>
        <w:t>PRECIOS POR PERSONA - PORCIÓN TERRESTRE</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134"/>
        <w:gridCol w:w="3138"/>
        <w:gridCol w:w="3535"/>
      </w:tblGrid>
      <w:tr w:rsidR="004927B4" w:rsidRPr="00A11079" w14:paraId="3F1DF78F" w14:textId="77777777" w:rsidTr="00790C11">
        <w:trPr>
          <w:trHeight w:val="175"/>
          <w:jc w:val="center"/>
        </w:trPr>
        <w:tc>
          <w:tcPr>
            <w:tcW w:w="3134" w:type="dxa"/>
            <w:tcBorders>
              <w:top w:val="single" w:sz="4" w:space="0" w:color="auto"/>
              <w:left w:val="single" w:sz="4" w:space="0" w:color="auto"/>
              <w:bottom w:val="single" w:sz="4" w:space="0" w:color="auto"/>
              <w:right w:val="single" w:sz="4" w:space="0" w:color="auto"/>
            </w:tcBorders>
            <w:shd w:val="clear" w:color="auto" w:fill="800000"/>
            <w:vAlign w:val="center"/>
            <w:hideMark/>
          </w:tcPr>
          <w:p w14:paraId="3AF6F2EA" w14:textId="77777777" w:rsidR="004927B4" w:rsidRPr="00A11079" w:rsidRDefault="004927B4" w:rsidP="008A1755">
            <w:pPr>
              <w:spacing w:line="240" w:lineRule="auto"/>
              <w:jc w:val="center"/>
              <w:rPr>
                <w:rFonts w:ascii="Calibri" w:eastAsia="Calibri" w:hAnsi="Calibri" w:cs="Calibri"/>
                <w:b/>
                <w:color w:val="FFFFFF"/>
              </w:rPr>
            </w:pPr>
            <w:r w:rsidRPr="00A11079">
              <w:rPr>
                <w:rFonts w:ascii="Calibri" w:hAnsi="Calibri" w:cs="Calibri"/>
                <w:b/>
                <w:bCs/>
              </w:rPr>
              <w:br/>
            </w:r>
            <w:r w:rsidRPr="00A11079">
              <w:rPr>
                <w:rFonts w:ascii="Calibri" w:eastAsia="Calibri" w:hAnsi="Calibri" w:cs="Calibri"/>
                <w:b/>
                <w:color w:val="FFFFFF"/>
              </w:rPr>
              <w:t>TEMPORADA</w:t>
            </w:r>
          </w:p>
        </w:tc>
        <w:tc>
          <w:tcPr>
            <w:tcW w:w="3138" w:type="dxa"/>
            <w:tcBorders>
              <w:top w:val="single" w:sz="4" w:space="0" w:color="auto"/>
              <w:left w:val="single" w:sz="4" w:space="0" w:color="auto"/>
              <w:bottom w:val="single" w:sz="4" w:space="0" w:color="auto"/>
              <w:right w:val="single" w:sz="4" w:space="0" w:color="auto"/>
            </w:tcBorders>
            <w:shd w:val="clear" w:color="auto" w:fill="800000"/>
            <w:vAlign w:val="center"/>
            <w:hideMark/>
          </w:tcPr>
          <w:p w14:paraId="2ED1CA5C" w14:textId="77777777" w:rsidR="004927B4" w:rsidRPr="00A11079" w:rsidRDefault="004927B4" w:rsidP="008A1755">
            <w:pPr>
              <w:spacing w:line="240" w:lineRule="auto"/>
              <w:jc w:val="center"/>
              <w:rPr>
                <w:rFonts w:ascii="Calibri" w:eastAsia="Calibri" w:hAnsi="Calibri" w:cs="Calibri"/>
                <w:b/>
                <w:color w:val="FFFFFF"/>
              </w:rPr>
            </w:pPr>
            <w:r w:rsidRPr="00A11079">
              <w:rPr>
                <w:rFonts w:ascii="Calibri" w:eastAsia="Calibri" w:hAnsi="Calibri" w:cs="Calibri"/>
                <w:b/>
                <w:color w:val="FFFFFF"/>
              </w:rPr>
              <w:t>DOBLE/TRIPLE</w:t>
            </w:r>
          </w:p>
        </w:tc>
        <w:tc>
          <w:tcPr>
            <w:tcW w:w="3535" w:type="dxa"/>
            <w:tcBorders>
              <w:top w:val="single" w:sz="4" w:space="0" w:color="auto"/>
              <w:left w:val="single" w:sz="4" w:space="0" w:color="auto"/>
              <w:bottom w:val="single" w:sz="4" w:space="0" w:color="auto"/>
              <w:right w:val="single" w:sz="4" w:space="0" w:color="auto"/>
            </w:tcBorders>
            <w:shd w:val="clear" w:color="auto" w:fill="800000"/>
            <w:vAlign w:val="center"/>
            <w:hideMark/>
          </w:tcPr>
          <w:p w14:paraId="414CEC9C" w14:textId="77777777" w:rsidR="004927B4" w:rsidRPr="00A11079" w:rsidRDefault="004927B4" w:rsidP="008A1755">
            <w:pPr>
              <w:spacing w:line="240" w:lineRule="auto"/>
              <w:jc w:val="center"/>
              <w:rPr>
                <w:rFonts w:ascii="Calibri" w:eastAsia="Calibri" w:hAnsi="Calibri" w:cs="Calibri"/>
                <w:b/>
                <w:color w:val="FFFFFF"/>
              </w:rPr>
            </w:pPr>
            <w:r w:rsidRPr="00A11079">
              <w:rPr>
                <w:rFonts w:ascii="Calibri" w:eastAsia="Calibri" w:hAnsi="Calibri" w:cs="Calibri"/>
                <w:b/>
                <w:color w:val="FFFFFF"/>
              </w:rPr>
              <w:t>SUP.SENCILLA</w:t>
            </w:r>
          </w:p>
        </w:tc>
      </w:tr>
      <w:tr w:rsidR="004927B4" w:rsidRPr="00A11079" w14:paraId="6CA7EBAE" w14:textId="77777777" w:rsidTr="00790C11">
        <w:trPr>
          <w:trHeight w:val="345"/>
          <w:jc w:val="center"/>
        </w:trPr>
        <w:tc>
          <w:tcPr>
            <w:tcW w:w="3134" w:type="dxa"/>
            <w:tcBorders>
              <w:top w:val="single" w:sz="4" w:space="0" w:color="auto"/>
              <w:left w:val="single" w:sz="4" w:space="0" w:color="auto"/>
              <w:bottom w:val="single" w:sz="4" w:space="0" w:color="auto"/>
              <w:right w:val="single" w:sz="4" w:space="0" w:color="auto"/>
            </w:tcBorders>
            <w:vAlign w:val="center"/>
          </w:tcPr>
          <w:p w14:paraId="7BAF0F73" w14:textId="77777777" w:rsidR="004927B4" w:rsidRPr="00A11079" w:rsidRDefault="004927B4" w:rsidP="008A1755">
            <w:pPr>
              <w:spacing w:line="240" w:lineRule="auto"/>
              <w:jc w:val="center"/>
              <w:rPr>
                <w:rFonts w:ascii="Calibri" w:eastAsia="Calibri" w:hAnsi="Calibri" w:cs="Calibri"/>
                <w:color w:val="000000"/>
              </w:rPr>
            </w:pPr>
            <w:r w:rsidRPr="00A11079">
              <w:rPr>
                <w:rFonts w:ascii="Calibri" w:eastAsia="Calibri" w:hAnsi="Calibri" w:cs="Calibri"/>
                <w:color w:val="000000"/>
              </w:rPr>
              <w:t>A</w:t>
            </w:r>
          </w:p>
        </w:tc>
        <w:tc>
          <w:tcPr>
            <w:tcW w:w="3138" w:type="dxa"/>
            <w:tcBorders>
              <w:top w:val="single" w:sz="4" w:space="0" w:color="auto"/>
              <w:left w:val="single" w:sz="4" w:space="0" w:color="auto"/>
              <w:bottom w:val="single" w:sz="4" w:space="0" w:color="auto"/>
              <w:right w:val="single" w:sz="4" w:space="0" w:color="auto"/>
            </w:tcBorders>
            <w:vAlign w:val="center"/>
          </w:tcPr>
          <w:p w14:paraId="05F09B34" w14:textId="0E5BABA9" w:rsidR="004927B4" w:rsidRPr="00A11079" w:rsidRDefault="004927B4" w:rsidP="00366AC1">
            <w:pPr>
              <w:spacing w:line="240" w:lineRule="auto"/>
              <w:jc w:val="center"/>
              <w:rPr>
                <w:rFonts w:ascii="Calibri" w:eastAsia="Calibri" w:hAnsi="Calibri" w:cs="Calibri"/>
                <w:color w:val="000000"/>
              </w:rPr>
            </w:pPr>
            <w:r w:rsidRPr="00A11079">
              <w:rPr>
                <w:rFonts w:ascii="Calibri" w:hAnsi="Calibri" w:cs="Calibri"/>
                <w:color w:val="000000"/>
              </w:rPr>
              <w:t xml:space="preserve">USD </w:t>
            </w:r>
            <w:r w:rsidR="00366AC1">
              <w:rPr>
                <w:rFonts w:ascii="Aptos Narrow" w:hAnsi="Aptos Narrow"/>
                <w:color w:val="000000"/>
              </w:rPr>
              <w:t>4</w:t>
            </w:r>
            <w:r w:rsidR="00366AC1">
              <w:rPr>
                <w:rFonts w:ascii="Aptos Narrow" w:hAnsi="Aptos Narrow"/>
                <w:color w:val="000000"/>
              </w:rPr>
              <w:t>.</w:t>
            </w:r>
            <w:r w:rsidR="00366AC1">
              <w:rPr>
                <w:rFonts w:ascii="Aptos Narrow" w:hAnsi="Aptos Narrow"/>
                <w:color w:val="000000"/>
              </w:rPr>
              <w:t>24</w:t>
            </w:r>
            <w:r w:rsidR="00366AC1">
              <w:rPr>
                <w:rFonts w:ascii="Aptos Narrow" w:hAnsi="Aptos Narrow"/>
                <w:color w:val="000000"/>
              </w:rPr>
              <w:t>9</w:t>
            </w:r>
          </w:p>
        </w:tc>
        <w:tc>
          <w:tcPr>
            <w:tcW w:w="3535" w:type="dxa"/>
            <w:tcBorders>
              <w:top w:val="single" w:sz="4" w:space="0" w:color="auto"/>
              <w:left w:val="single" w:sz="4" w:space="0" w:color="auto"/>
              <w:bottom w:val="single" w:sz="4" w:space="0" w:color="auto"/>
              <w:right w:val="single" w:sz="4" w:space="0" w:color="auto"/>
            </w:tcBorders>
            <w:vAlign w:val="center"/>
          </w:tcPr>
          <w:p w14:paraId="7A7EC712" w14:textId="18E6BAD2" w:rsidR="004927B4" w:rsidRPr="00A11079" w:rsidRDefault="004927B4" w:rsidP="008A1755">
            <w:pPr>
              <w:spacing w:line="240" w:lineRule="auto"/>
              <w:jc w:val="center"/>
              <w:rPr>
                <w:rFonts w:ascii="Calibri" w:eastAsia="Calibri" w:hAnsi="Calibri" w:cs="Calibri"/>
                <w:color w:val="000000"/>
              </w:rPr>
            </w:pPr>
            <w:r w:rsidRPr="00A11079">
              <w:rPr>
                <w:rFonts w:ascii="Calibri" w:eastAsia="Calibri" w:hAnsi="Calibri" w:cs="Calibri"/>
                <w:color w:val="000000"/>
              </w:rPr>
              <w:t xml:space="preserve">USD </w:t>
            </w:r>
            <w:r w:rsidR="00366AC1">
              <w:rPr>
                <w:rFonts w:ascii="Calibri" w:eastAsia="Calibri" w:hAnsi="Calibri" w:cs="Calibri"/>
                <w:color w:val="000000"/>
              </w:rPr>
              <w:t>1.214</w:t>
            </w:r>
          </w:p>
        </w:tc>
      </w:tr>
      <w:tr w:rsidR="004927B4" w:rsidRPr="00A11079" w14:paraId="0AC63EA7" w14:textId="77777777" w:rsidTr="00790C11">
        <w:trPr>
          <w:trHeight w:val="297"/>
          <w:jc w:val="center"/>
        </w:trPr>
        <w:tc>
          <w:tcPr>
            <w:tcW w:w="3134" w:type="dxa"/>
            <w:tcBorders>
              <w:top w:val="single" w:sz="4" w:space="0" w:color="auto"/>
              <w:left w:val="single" w:sz="4" w:space="0" w:color="auto"/>
              <w:bottom w:val="single" w:sz="4" w:space="0" w:color="auto"/>
              <w:right w:val="single" w:sz="4" w:space="0" w:color="auto"/>
            </w:tcBorders>
            <w:vAlign w:val="center"/>
          </w:tcPr>
          <w:p w14:paraId="01097304" w14:textId="77777777" w:rsidR="004927B4" w:rsidRPr="00A11079" w:rsidRDefault="004927B4" w:rsidP="008A1755">
            <w:pPr>
              <w:spacing w:line="240" w:lineRule="auto"/>
              <w:jc w:val="center"/>
              <w:rPr>
                <w:rFonts w:ascii="Calibri" w:eastAsia="Calibri" w:hAnsi="Calibri" w:cs="Calibri"/>
                <w:color w:val="000000"/>
              </w:rPr>
            </w:pPr>
            <w:r w:rsidRPr="00A11079">
              <w:rPr>
                <w:rFonts w:ascii="Calibri" w:eastAsia="Calibri" w:hAnsi="Calibri" w:cs="Calibri"/>
                <w:color w:val="000000"/>
              </w:rPr>
              <w:t>B</w:t>
            </w:r>
          </w:p>
        </w:tc>
        <w:tc>
          <w:tcPr>
            <w:tcW w:w="3138" w:type="dxa"/>
            <w:tcBorders>
              <w:top w:val="single" w:sz="4" w:space="0" w:color="auto"/>
              <w:left w:val="single" w:sz="4" w:space="0" w:color="auto"/>
              <w:bottom w:val="single" w:sz="4" w:space="0" w:color="auto"/>
              <w:right w:val="single" w:sz="4" w:space="0" w:color="auto"/>
            </w:tcBorders>
            <w:vAlign w:val="center"/>
          </w:tcPr>
          <w:p w14:paraId="628E1D38" w14:textId="6DD52EDC" w:rsidR="004927B4" w:rsidRPr="00A11079" w:rsidRDefault="004927B4" w:rsidP="008A1755">
            <w:pPr>
              <w:spacing w:line="240" w:lineRule="auto"/>
              <w:jc w:val="center"/>
              <w:rPr>
                <w:rFonts w:ascii="Calibri" w:eastAsia="Calibri" w:hAnsi="Calibri" w:cs="Calibri"/>
                <w:color w:val="000000"/>
              </w:rPr>
            </w:pPr>
            <w:r w:rsidRPr="00A11079">
              <w:rPr>
                <w:rFonts w:ascii="Calibri" w:eastAsia="Calibri" w:hAnsi="Calibri" w:cs="Calibri"/>
                <w:color w:val="000000"/>
              </w:rPr>
              <w:t xml:space="preserve">USD  </w:t>
            </w:r>
            <w:r w:rsidR="00366AC1">
              <w:rPr>
                <w:rFonts w:ascii="Calibri" w:eastAsia="Calibri" w:hAnsi="Calibri" w:cs="Calibri"/>
                <w:color w:val="000000"/>
              </w:rPr>
              <w:t>4.531</w:t>
            </w:r>
          </w:p>
        </w:tc>
        <w:tc>
          <w:tcPr>
            <w:tcW w:w="3535" w:type="dxa"/>
            <w:tcBorders>
              <w:top w:val="single" w:sz="4" w:space="0" w:color="auto"/>
              <w:left w:val="single" w:sz="4" w:space="0" w:color="auto"/>
              <w:bottom w:val="single" w:sz="4" w:space="0" w:color="auto"/>
              <w:right w:val="single" w:sz="4" w:space="0" w:color="auto"/>
            </w:tcBorders>
            <w:vAlign w:val="center"/>
          </w:tcPr>
          <w:p w14:paraId="0103D31A" w14:textId="6699C5A1" w:rsidR="004927B4" w:rsidRPr="00A11079" w:rsidRDefault="004927B4" w:rsidP="008A1755">
            <w:pPr>
              <w:spacing w:line="240" w:lineRule="auto"/>
              <w:jc w:val="center"/>
              <w:rPr>
                <w:rFonts w:ascii="Calibri" w:eastAsia="Calibri" w:hAnsi="Calibri" w:cs="Calibri"/>
                <w:color w:val="000000"/>
              </w:rPr>
            </w:pPr>
            <w:r w:rsidRPr="00A11079">
              <w:rPr>
                <w:rFonts w:ascii="Calibri" w:eastAsia="Calibri" w:hAnsi="Calibri" w:cs="Calibri"/>
                <w:color w:val="000000"/>
              </w:rPr>
              <w:t>USD</w:t>
            </w:r>
            <w:r w:rsidR="00366AC1">
              <w:rPr>
                <w:rFonts w:ascii="Calibri" w:eastAsia="Calibri" w:hAnsi="Calibri" w:cs="Calibri"/>
                <w:color w:val="000000"/>
              </w:rPr>
              <w:t xml:space="preserve"> 1.357</w:t>
            </w:r>
          </w:p>
        </w:tc>
      </w:tr>
      <w:tr w:rsidR="004927B4" w:rsidRPr="00A11079" w14:paraId="71F2133F" w14:textId="77777777" w:rsidTr="00790C11">
        <w:trPr>
          <w:trHeight w:val="297"/>
          <w:jc w:val="center"/>
        </w:trPr>
        <w:tc>
          <w:tcPr>
            <w:tcW w:w="3134" w:type="dxa"/>
            <w:tcBorders>
              <w:top w:val="single" w:sz="4" w:space="0" w:color="auto"/>
              <w:left w:val="single" w:sz="4" w:space="0" w:color="auto"/>
              <w:bottom w:val="single" w:sz="4" w:space="0" w:color="auto"/>
              <w:right w:val="single" w:sz="4" w:space="0" w:color="auto"/>
            </w:tcBorders>
            <w:vAlign w:val="center"/>
          </w:tcPr>
          <w:p w14:paraId="725E349A" w14:textId="77777777" w:rsidR="004927B4" w:rsidRPr="00A11079" w:rsidRDefault="004927B4" w:rsidP="008A1755">
            <w:pPr>
              <w:spacing w:line="240" w:lineRule="auto"/>
              <w:jc w:val="center"/>
              <w:rPr>
                <w:rFonts w:ascii="Calibri" w:eastAsia="Calibri" w:hAnsi="Calibri" w:cs="Calibri"/>
                <w:color w:val="000000"/>
              </w:rPr>
            </w:pPr>
            <w:r w:rsidRPr="00A11079">
              <w:rPr>
                <w:rFonts w:ascii="Calibri" w:eastAsia="Calibri" w:hAnsi="Calibri" w:cs="Calibri"/>
                <w:color w:val="000000"/>
              </w:rPr>
              <w:t>C</w:t>
            </w:r>
          </w:p>
        </w:tc>
        <w:tc>
          <w:tcPr>
            <w:tcW w:w="3138" w:type="dxa"/>
            <w:tcBorders>
              <w:top w:val="single" w:sz="4" w:space="0" w:color="auto"/>
              <w:left w:val="single" w:sz="4" w:space="0" w:color="auto"/>
              <w:bottom w:val="single" w:sz="4" w:space="0" w:color="auto"/>
              <w:right w:val="single" w:sz="4" w:space="0" w:color="auto"/>
            </w:tcBorders>
            <w:vAlign w:val="center"/>
          </w:tcPr>
          <w:p w14:paraId="2314FC88" w14:textId="26739E2B" w:rsidR="004927B4" w:rsidRPr="00A11079" w:rsidRDefault="004927B4" w:rsidP="008A1755">
            <w:pPr>
              <w:spacing w:line="240" w:lineRule="auto"/>
              <w:jc w:val="center"/>
              <w:rPr>
                <w:rFonts w:ascii="Calibri" w:eastAsia="Calibri" w:hAnsi="Calibri" w:cs="Calibri"/>
                <w:color w:val="000000"/>
              </w:rPr>
            </w:pPr>
            <w:r w:rsidRPr="00A11079">
              <w:rPr>
                <w:rFonts w:ascii="Calibri" w:hAnsi="Calibri" w:cs="Calibri"/>
                <w:color w:val="000000"/>
              </w:rPr>
              <w:t xml:space="preserve">USD  </w:t>
            </w:r>
            <w:r w:rsidR="00366AC1">
              <w:rPr>
                <w:rFonts w:ascii="Calibri" w:hAnsi="Calibri" w:cs="Calibri"/>
                <w:color w:val="000000"/>
              </w:rPr>
              <w:t>7.531</w:t>
            </w:r>
          </w:p>
        </w:tc>
        <w:tc>
          <w:tcPr>
            <w:tcW w:w="3535" w:type="dxa"/>
            <w:tcBorders>
              <w:top w:val="single" w:sz="4" w:space="0" w:color="auto"/>
              <w:left w:val="single" w:sz="4" w:space="0" w:color="auto"/>
              <w:bottom w:val="single" w:sz="4" w:space="0" w:color="auto"/>
              <w:right w:val="single" w:sz="4" w:space="0" w:color="auto"/>
            </w:tcBorders>
            <w:vAlign w:val="center"/>
          </w:tcPr>
          <w:p w14:paraId="7728C3F2" w14:textId="343FAC4C" w:rsidR="004927B4" w:rsidRPr="00A11079" w:rsidRDefault="004927B4" w:rsidP="008A1755">
            <w:pPr>
              <w:spacing w:line="240" w:lineRule="auto"/>
              <w:jc w:val="center"/>
              <w:rPr>
                <w:rFonts w:ascii="Calibri" w:eastAsia="Calibri" w:hAnsi="Calibri" w:cs="Calibri"/>
                <w:color w:val="000000"/>
              </w:rPr>
            </w:pPr>
            <w:r w:rsidRPr="00A11079">
              <w:rPr>
                <w:rFonts w:ascii="Calibri" w:eastAsia="Calibri" w:hAnsi="Calibri" w:cs="Calibri"/>
                <w:color w:val="000000"/>
              </w:rPr>
              <w:t xml:space="preserve">USD </w:t>
            </w:r>
            <w:r w:rsidR="00366AC1">
              <w:rPr>
                <w:rFonts w:ascii="Calibri" w:eastAsia="Calibri" w:hAnsi="Calibri" w:cs="Calibri"/>
                <w:color w:val="000000"/>
              </w:rPr>
              <w:t>1.500</w:t>
            </w:r>
          </w:p>
        </w:tc>
      </w:tr>
      <w:tr w:rsidR="004927B4" w:rsidRPr="00A11079" w14:paraId="0F8F189E" w14:textId="77777777" w:rsidTr="00790C11">
        <w:trPr>
          <w:trHeight w:val="297"/>
          <w:jc w:val="center"/>
        </w:trPr>
        <w:tc>
          <w:tcPr>
            <w:tcW w:w="3134" w:type="dxa"/>
            <w:tcBorders>
              <w:top w:val="single" w:sz="4" w:space="0" w:color="auto"/>
              <w:left w:val="single" w:sz="4" w:space="0" w:color="auto"/>
              <w:bottom w:val="single" w:sz="4" w:space="0" w:color="auto"/>
              <w:right w:val="single" w:sz="4" w:space="0" w:color="auto"/>
            </w:tcBorders>
            <w:vAlign w:val="center"/>
          </w:tcPr>
          <w:p w14:paraId="6ED94D4C" w14:textId="77777777" w:rsidR="004927B4" w:rsidRPr="00A11079" w:rsidRDefault="004927B4" w:rsidP="008A1755">
            <w:pPr>
              <w:jc w:val="center"/>
              <w:rPr>
                <w:rFonts w:ascii="Calibri" w:eastAsia="Calibri" w:hAnsi="Calibri" w:cs="Calibri"/>
                <w:color w:val="000000"/>
              </w:rPr>
            </w:pPr>
            <w:r w:rsidRPr="00A11079">
              <w:rPr>
                <w:rFonts w:ascii="Calibri" w:eastAsia="Calibri" w:hAnsi="Calibri" w:cs="Calibri"/>
                <w:color w:val="000000"/>
              </w:rPr>
              <w:t>D</w:t>
            </w:r>
          </w:p>
        </w:tc>
        <w:tc>
          <w:tcPr>
            <w:tcW w:w="3138" w:type="dxa"/>
            <w:tcBorders>
              <w:top w:val="single" w:sz="4" w:space="0" w:color="auto"/>
              <w:left w:val="single" w:sz="4" w:space="0" w:color="auto"/>
              <w:bottom w:val="single" w:sz="4" w:space="0" w:color="auto"/>
              <w:right w:val="single" w:sz="4" w:space="0" w:color="auto"/>
            </w:tcBorders>
            <w:vAlign w:val="center"/>
          </w:tcPr>
          <w:p w14:paraId="21774EBA" w14:textId="3C878EFE" w:rsidR="004927B4" w:rsidRPr="00A11079" w:rsidRDefault="004927B4" w:rsidP="008A1755">
            <w:pPr>
              <w:jc w:val="center"/>
              <w:rPr>
                <w:rFonts w:ascii="Calibri" w:eastAsia="Calibri" w:hAnsi="Calibri" w:cs="Calibri"/>
                <w:color w:val="000000"/>
              </w:rPr>
            </w:pPr>
            <w:r w:rsidRPr="00A11079">
              <w:rPr>
                <w:rFonts w:ascii="Calibri" w:hAnsi="Calibri" w:cs="Calibri"/>
                <w:color w:val="000000"/>
              </w:rPr>
              <w:t xml:space="preserve">USD </w:t>
            </w:r>
            <w:r w:rsidR="00366AC1">
              <w:rPr>
                <w:rFonts w:ascii="Calibri" w:hAnsi="Calibri" w:cs="Calibri"/>
                <w:color w:val="000000"/>
              </w:rPr>
              <w:t>8.174</w:t>
            </w:r>
          </w:p>
        </w:tc>
        <w:tc>
          <w:tcPr>
            <w:tcW w:w="3535" w:type="dxa"/>
            <w:tcBorders>
              <w:top w:val="single" w:sz="4" w:space="0" w:color="auto"/>
              <w:left w:val="single" w:sz="4" w:space="0" w:color="auto"/>
              <w:bottom w:val="single" w:sz="4" w:space="0" w:color="auto"/>
              <w:right w:val="single" w:sz="4" w:space="0" w:color="auto"/>
            </w:tcBorders>
            <w:vAlign w:val="center"/>
          </w:tcPr>
          <w:p w14:paraId="7914019F" w14:textId="09C1AE4A" w:rsidR="004927B4" w:rsidRPr="00A11079" w:rsidRDefault="004927B4" w:rsidP="008A1755">
            <w:pPr>
              <w:jc w:val="center"/>
              <w:rPr>
                <w:rFonts w:ascii="Calibri" w:eastAsia="Calibri" w:hAnsi="Calibri" w:cs="Calibri"/>
                <w:color w:val="000000"/>
              </w:rPr>
            </w:pPr>
            <w:r w:rsidRPr="00A11079">
              <w:rPr>
                <w:rFonts w:ascii="Calibri" w:eastAsia="Calibri" w:hAnsi="Calibri" w:cs="Calibri"/>
                <w:color w:val="000000"/>
              </w:rPr>
              <w:t xml:space="preserve">USD </w:t>
            </w:r>
            <w:r w:rsidR="00366AC1">
              <w:rPr>
                <w:rFonts w:ascii="Calibri" w:eastAsia="Calibri" w:hAnsi="Calibri" w:cs="Calibri"/>
                <w:color w:val="000000"/>
              </w:rPr>
              <w:t>1.643</w:t>
            </w:r>
          </w:p>
        </w:tc>
      </w:tr>
      <w:tr w:rsidR="004927B4" w:rsidRPr="00A11079" w14:paraId="4FBB9E93" w14:textId="77777777" w:rsidTr="00790C11">
        <w:trPr>
          <w:trHeight w:val="297"/>
          <w:jc w:val="center"/>
        </w:trPr>
        <w:tc>
          <w:tcPr>
            <w:tcW w:w="3134" w:type="dxa"/>
            <w:tcBorders>
              <w:top w:val="single" w:sz="4" w:space="0" w:color="auto"/>
              <w:left w:val="single" w:sz="4" w:space="0" w:color="auto"/>
              <w:bottom w:val="single" w:sz="4" w:space="0" w:color="auto"/>
              <w:right w:val="single" w:sz="4" w:space="0" w:color="auto"/>
            </w:tcBorders>
            <w:vAlign w:val="center"/>
          </w:tcPr>
          <w:p w14:paraId="7FB00F94" w14:textId="77777777" w:rsidR="004927B4" w:rsidRPr="00A11079" w:rsidRDefault="004927B4" w:rsidP="008A1755">
            <w:pPr>
              <w:jc w:val="center"/>
              <w:rPr>
                <w:rFonts w:ascii="Calibri" w:eastAsia="Calibri" w:hAnsi="Calibri" w:cs="Calibri"/>
                <w:color w:val="000000"/>
              </w:rPr>
            </w:pPr>
            <w:r w:rsidRPr="00A11079">
              <w:rPr>
                <w:rFonts w:ascii="Calibri" w:eastAsia="Calibri" w:hAnsi="Calibri" w:cs="Calibri"/>
                <w:color w:val="000000"/>
              </w:rPr>
              <w:t>E</w:t>
            </w:r>
          </w:p>
        </w:tc>
        <w:tc>
          <w:tcPr>
            <w:tcW w:w="3138" w:type="dxa"/>
            <w:tcBorders>
              <w:top w:val="single" w:sz="4" w:space="0" w:color="auto"/>
              <w:left w:val="single" w:sz="4" w:space="0" w:color="auto"/>
              <w:bottom w:val="single" w:sz="4" w:space="0" w:color="auto"/>
              <w:right w:val="single" w:sz="4" w:space="0" w:color="auto"/>
            </w:tcBorders>
            <w:vAlign w:val="center"/>
          </w:tcPr>
          <w:p w14:paraId="2052AB16" w14:textId="37858908" w:rsidR="004927B4" w:rsidRPr="00A11079" w:rsidRDefault="004927B4" w:rsidP="008A1755">
            <w:pPr>
              <w:jc w:val="center"/>
              <w:rPr>
                <w:rFonts w:ascii="Calibri" w:eastAsia="Calibri" w:hAnsi="Calibri" w:cs="Calibri"/>
                <w:color w:val="000000"/>
              </w:rPr>
            </w:pPr>
            <w:r w:rsidRPr="00A11079">
              <w:rPr>
                <w:rFonts w:ascii="Calibri" w:hAnsi="Calibri" w:cs="Calibri"/>
                <w:color w:val="000000"/>
              </w:rPr>
              <w:t xml:space="preserve">USD  </w:t>
            </w:r>
            <w:r w:rsidR="00366AC1">
              <w:rPr>
                <w:rFonts w:ascii="Calibri" w:hAnsi="Calibri" w:cs="Calibri"/>
                <w:color w:val="000000"/>
              </w:rPr>
              <w:t>8.460</w:t>
            </w:r>
          </w:p>
        </w:tc>
        <w:tc>
          <w:tcPr>
            <w:tcW w:w="3535" w:type="dxa"/>
            <w:tcBorders>
              <w:top w:val="single" w:sz="4" w:space="0" w:color="auto"/>
              <w:left w:val="single" w:sz="4" w:space="0" w:color="auto"/>
              <w:bottom w:val="single" w:sz="4" w:space="0" w:color="auto"/>
              <w:right w:val="single" w:sz="4" w:space="0" w:color="auto"/>
            </w:tcBorders>
            <w:vAlign w:val="center"/>
          </w:tcPr>
          <w:p w14:paraId="1E7A2A75" w14:textId="6647F5B7" w:rsidR="004927B4" w:rsidRPr="00A11079" w:rsidRDefault="004927B4" w:rsidP="008A1755">
            <w:pPr>
              <w:jc w:val="center"/>
              <w:rPr>
                <w:rFonts w:ascii="Calibri" w:eastAsia="Calibri" w:hAnsi="Calibri" w:cs="Calibri"/>
                <w:color w:val="000000"/>
              </w:rPr>
            </w:pPr>
            <w:r w:rsidRPr="00A11079">
              <w:rPr>
                <w:rFonts w:ascii="Calibri" w:eastAsia="Calibri" w:hAnsi="Calibri" w:cs="Calibri"/>
                <w:color w:val="000000"/>
              </w:rPr>
              <w:t xml:space="preserve">USD </w:t>
            </w:r>
            <w:r w:rsidR="00366AC1">
              <w:rPr>
                <w:rFonts w:ascii="Calibri" w:eastAsia="Calibri" w:hAnsi="Calibri" w:cs="Calibri"/>
                <w:color w:val="000000"/>
              </w:rPr>
              <w:t>1.786</w:t>
            </w:r>
          </w:p>
        </w:tc>
      </w:tr>
    </w:tbl>
    <w:p w14:paraId="3DDB76A8" w14:textId="77777777" w:rsidR="00795C87" w:rsidRPr="005D1B61" w:rsidRDefault="00795C87" w:rsidP="00795C87">
      <w:pPr>
        <w:spacing w:after="0"/>
        <w:jc w:val="both"/>
        <w:rPr>
          <w:rFonts w:ascii="Calibri" w:eastAsia="Calibri" w:hAnsi="Calibri" w:cs="Calibri"/>
          <w:b/>
          <w:i/>
          <w:color w:val="000000"/>
          <w:sz w:val="18"/>
          <w:szCs w:val="18"/>
        </w:rPr>
      </w:pPr>
      <w:r w:rsidRPr="005D1B61">
        <w:rPr>
          <w:rFonts w:ascii="Calibri" w:eastAsia="Calibri" w:hAnsi="Calibri" w:cs="Calibri"/>
          <w:b/>
          <w:i/>
          <w:color w:val="000000"/>
          <w:sz w:val="18"/>
          <w:szCs w:val="18"/>
        </w:rPr>
        <w:t>*Aplicar el fee bancario del 2% sobre el total del programa.</w:t>
      </w:r>
    </w:p>
    <w:p w14:paraId="2763ECF7" w14:textId="77777777" w:rsidR="00795C87" w:rsidRDefault="00795C87" w:rsidP="00795C87">
      <w:pPr>
        <w:spacing w:after="0"/>
        <w:jc w:val="both"/>
        <w:rPr>
          <w:rFonts w:ascii="Calibri" w:eastAsia="Calibri" w:hAnsi="Calibri" w:cs="Calibri"/>
          <w:b/>
          <w:i/>
          <w:color w:val="000000"/>
          <w:sz w:val="18"/>
          <w:szCs w:val="18"/>
        </w:rPr>
      </w:pPr>
      <w:r w:rsidRPr="005D1B61">
        <w:rPr>
          <w:rFonts w:ascii="Calibri" w:eastAsia="Calibri" w:hAnsi="Calibri" w:cs="Calibri"/>
          <w:b/>
          <w:i/>
          <w:color w:val="000000"/>
          <w:sz w:val="18"/>
          <w:szCs w:val="18"/>
          <w:highlight w:val="yellow"/>
        </w:rPr>
        <w:t>*Salidas en fechas especificas</w:t>
      </w:r>
    </w:p>
    <w:p w14:paraId="1E682A0B" w14:textId="325A3BD4" w:rsidR="000626C4" w:rsidRPr="008D5686" w:rsidRDefault="000626C4" w:rsidP="00064195">
      <w:pPr>
        <w:spacing w:after="0"/>
        <w:jc w:val="both"/>
        <w:rPr>
          <w:rFonts w:ascii="Calibri" w:eastAsia="Calibri" w:hAnsi="Calibri" w:cs="Calibri"/>
          <w:bCs/>
          <w:i/>
          <w:color w:val="000000"/>
          <w:sz w:val="18"/>
          <w:szCs w:val="18"/>
        </w:rPr>
      </w:pPr>
      <w:r w:rsidRPr="008D5686">
        <w:rPr>
          <w:rFonts w:ascii="Calibri" w:eastAsia="Calibri" w:hAnsi="Calibri" w:cs="Calibri"/>
          <w:b/>
          <w:i/>
          <w:color w:val="000000"/>
          <w:sz w:val="18"/>
          <w:szCs w:val="18"/>
        </w:rPr>
        <w:t>Temporada A</w:t>
      </w:r>
      <w:r w:rsidRPr="008D5686">
        <w:rPr>
          <w:rFonts w:ascii="Calibri" w:eastAsia="Calibri" w:hAnsi="Calibri" w:cs="Calibri"/>
          <w:bCs/>
          <w:i/>
          <w:color w:val="000000"/>
          <w:sz w:val="18"/>
          <w:szCs w:val="18"/>
        </w:rPr>
        <w:t xml:space="preserve">: </w:t>
      </w:r>
      <w:r w:rsidRPr="0067609E">
        <w:rPr>
          <w:rFonts w:ascii="Calibri" w:eastAsia="Calibri" w:hAnsi="Calibri" w:cs="Calibri"/>
          <w:bCs/>
          <w:i/>
          <w:color w:val="000000"/>
          <w:sz w:val="18"/>
          <w:szCs w:val="18"/>
        </w:rPr>
        <w:t>25 mayo 2026, 08 junio 2026, 04 enero 2027, 18 enero 2027, 08 febrero 2027, 22 febrero 2027.</w:t>
      </w:r>
    </w:p>
    <w:p w14:paraId="1D219E79" w14:textId="06CD5C92" w:rsidR="000626C4" w:rsidRPr="008D5686" w:rsidRDefault="000626C4" w:rsidP="00064195">
      <w:pPr>
        <w:spacing w:after="0"/>
        <w:jc w:val="both"/>
        <w:rPr>
          <w:rFonts w:ascii="Calibri" w:eastAsia="Calibri" w:hAnsi="Calibri" w:cs="Calibri"/>
          <w:bCs/>
          <w:i/>
          <w:color w:val="000000"/>
          <w:sz w:val="18"/>
          <w:szCs w:val="18"/>
        </w:rPr>
      </w:pPr>
      <w:r w:rsidRPr="008D5686">
        <w:rPr>
          <w:rFonts w:ascii="Calibri" w:eastAsia="Calibri" w:hAnsi="Calibri" w:cs="Calibri"/>
          <w:b/>
          <w:i/>
          <w:color w:val="000000"/>
          <w:sz w:val="18"/>
          <w:szCs w:val="18"/>
        </w:rPr>
        <w:t>Temporada B:</w:t>
      </w:r>
      <w:r w:rsidRPr="008D5686">
        <w:rPr>
          <w:rFonts w:ascii="Calibri" w:eastAsia="Calibri" w:hAnsi="Calibri" w:cs="Calibri"/>
          <w:bCs/>
          <w:i/>
          <w:color w:val="000000"/>
          <w:sz w:val="18"/>
          <w:szCs w:val="18"/>
        </w:rPr>
        <w:t xml:space="preserve"> </w:t>
      </w:r>
      <w:r w:rsidRPr="0067609E">
        <w:rPr>
          <w:rFonts w:ascii="Calibri" w:eastAsia="Calibri" w:hAnsi="Calibri" w:cs="Calibri"/>
          <w:bCs/>
          <w:i/>
          <w:color w:val="000000"/>
          <w:sz w:val="18"/>
          <w:szCs w:val="18"/>
        </w:rPr>
        <w:t>11 mayo 2026, 22 junio 2026, 29 junio 2026, 06 julio 2026, 24 agosto 2026, 31 agosto 2026, 07</w:t>
      </w:r>
      <w:r w:rsidRPr="008D5686">
        <w:rPr>
          <w:rFonts w:ascii="Calibri" w:eastAsia="Calibri" w:hAnsi="Calibri" w:cs="Calibri"/>
          <w:bCs/>
          <w:i/>
          <w:color w:val="000000"/>
          <w:sz w:val="18"/>
          <w:szCs w:val="18"/>
        </w:rPr>
        <w:t xml:space="preserve"> </w:t>
      </w:r>
      <w:r w:rsidRPr="0067609E">
        <w:rPr>
          <w:rFonts w:ascii="Calibri" w:eastAsia="Calibri" w:hAnsi="Calibri" w:cs="Calibri"/>
          <w:bCs/>
          <w:i/>
          <w:color w:val="000000"/>
          <w:sz w:val="18"/>
          <w:szCs w:val="18"/>
        </w:rPr>
        <w:t>septiembre 2026, 14 septiembre 2026, 21 septiembre 2026, 28 septiembre 2026, 05 octubre 2026, 12 octubre 2026, 19 octubre 2026, 26 octubre 2026, 02 noviembre 2026, 07 diciembre 2026, 08 marzo 2027, 15 marzo 2027.</w:t>
      </w:r>
    </w:p>
    <w:p w14:paraId="2DC93D75" w14:textId="68361562" w:rsidR="000626C4" w:rsidRPr="008D5686" w:rsidRDefault="000626C4" w:rsidP="00064195">
      <w:pPr>
        <w:spacing w:after="0"/>
        <w:jc w:val="both"/>
        <w:rPr>
          <w:rFonts w:ascii="Calibri" w:eastAsia="Calibri" w:hAnsi="Calibri" w:cs="Calibri"/>
          <w:bCs/>
          <w:i/>
          <w:color w:val="000000"/>
          <w:sz w:val="18"/>
          <w:szCs w:val="18"/>
        </w:rPr>
      </w:pPr>
      <w:r w:rsidRPr="008D5686">
        <w:rPr>
          <w:rFonts w:ascii="Calibri" w:eastAsia="Calibri" w:hAnsi="Calibri" w:cs="Calibri"/>
          <w:b/>
          <w:i/>
          <w:color w:val="000000"/>
          <w:sz w:val="18"/>
          <w:szCs w:val="18"/>
        </w:rPr>
        <w:t>Temporada C</w:t>
      </w:r>
      <w:r w:rsidRPr="008D5686">
        <w:rPr>
          <w:rFonts w:ascii="Calibri" w:eastAsia="Calibri" w:hAnsi="Calibri" w:cs="Calibri"/>
          <w:bCs/>
          <w:i/>
          <w:color w:val="000000"/>
          <w:sz w:val="18"/>
          <w:szCs w:val="18"/>
        </w:rPr>
        <w:t xml:space="preserve">: </w:t>
      </w:r>
      <w:r w:rsidRPr="0067609E">
        <w:rPr>
          <w:rFonts w:ascii="Calibri" w:eastAsia="Calibri" w:hAnsi="Calibri" w:cs="Calibri"/>
          <w:bCs/>
          <w:i/>
          <w:color w:val="000000"/>
          <w:sz w:val="18"/>
          <w:szCs w:val="18"/>
        </w:rPr>
        <w:t>06 abril 2026, 13 abril 2026, 04 mayo 2026, 09 noviembre 2026, 23 noviembre 2026, 22 marzo 2027, 29 marzo 2027, 05 abril 2027.</w:t>
      </w:r>
    </w:p>
    <w:p w14:paraId="1C477F82" w14:textId="7197D6E3" w:rsidR="000626C4" w:rsidRPr="00795C87" w:rsidRDefault="000626C4" w:rsidP="00064195">
      <w:pPr>
        <w:spacing w:after="0"/>
        <w:jc w:val="both"/>
        <w:rPr>
          <w:rFonts w:ascii="Calibri" w:eastAsia="Calibri" w:hAnsi="Calibri" w:cs="Calibri"/>
          <w:b/>
          <w:i/>
          <w:color w:val="000000"/>
          <w:sz w:val="18"/>
          <w:szCs w:val="18"/>
        </w:rPr>
      </w:pPr>
      <w:r w:rsidRPr="008D5686">
        <w:rPr>
          <w:rFonts w:ascii="Calibri" w:eastAsia="Calibri" w:hAnsi="Calibri" w:cs="Calibri"/>
          <w:b/>
          <w:i/>
          <w:color w:val="000000"/>
          <w:sz w:val="18"/>
          <w:szCs w:val="18"/>
        </w:rPr>
        <w:t>Temporada D</w:t>
      </w:r>
      <w:r w:rsidRPr="008D5686">
        <w:rPr>
          <w:rFonts w:ascii="Calibri" w:eastAsia="Calibri" w:hAnsi="Calibri" w:cs="Calibri"/>
          <w:bCs/>
          <w:i/>
          <w:color w:val="000000"/>
          <w:sz w:val="18"/>
          <w:szCs w:val="18"/>
        </w:rPr>
        <w:t>:</w:t>
      </w:r>
      <w:r w:rsidRPr="00064195">
        <w:rPr>
          <w:rFonts w:ascii="Calibri" w:hAnsi="Calibri" w:cs="Calibri"/>
          <w:b/>
          <w:bCs/>
        </w:rPr>
        <w:t xml:space="preserve"> </w:t>
      </w:r>
      <w:r w:rsidRPr="0067609E">
        <w:rPr>
          <w:rFonts w:ascii="Calibri" w:eastAsia="Calibri" w:hAnsi="Calibri" w:cs="Calibri"/>
          <w:bCs/>
          <w:i/>
          <w:color w:val="000000"/>
          <w:sz w:val="18"/>
          <w:szCs w:val="18"/>
        </w:rPr>
        <w:t>30 marzo 2026, 17 agosto 2026.</w:t>
      </w:r>
    </w:p>
    <w:p w14:paraId="7D88EA62" w14:textId="77777777" w:rsidR="00795C87" w:rsidRDefault="00795C87" w:rsidP="00795C87">
      <w:pPr>
        <w:spacing w:after="0"/>
        <w:jc w:val="both"/>
        <w:rPr>
          <w:color w:val="000000"/>
        </w:rPr>
      </w:pPr>
      <w:r>
        <w:rPr>
          <w:rFonts w:ascii="Calibri" w:eastAsia="Calibri" w:hAnsi="Calibri" w:cs="Calibri"/>
          <w:b/>
          <w:i/>
          <w:color w:val="000000"/>
          <w:sz w:val="18"/>
          <w:szCs w:val="18"/>
        </w:rPr>
        <w:t>*Las tarifas están sujetas a modificaciones sin previo aviso y a disponibilidad en el momento de realizar la reserva.</w:t>
      </w:r>
    </w:p>
    <w:p w14:paraId="0894B63A" w14:textId="77777777" w:rsidR="00795C87" w:rsidRDefault="00795C87" w:rsidP="00795C87">
      <w:pPr>
        <w:spacing w:after="0"/>
        <w:jc w:val="both"/>
        <w:rPr>
          <w:color w:val="000000"/>
        </w:rPr>
      </w:pPr>
      <w:r>
        <w:rPr>
          <w:rFonts w:ascii="Calibri" w:eastAsia="Calibri" w:hAnsi="Calibri" w:cs="Calibri"/>
          <w:b/>
          <w:i/>
          <w:color w:val="000000"/>
          <w:sz w:val="18"/>
          <w:szCs w:val="18"/>
        </w:rPr>
        <w:t>*Salidas garantizadas para mínimo dos pasajeros.</w:t>
      </w:r>
    </w:p>
    <w:p w14:paraId="4C1F9607" w14:textId="77777777" w:rsidR="00795C87" w:rsidRDefault="00795C87" w:rsidP="00795C87">
      <w:pPr>
        <w:spacing w:after="0"/>
        <w:jc w:val="both"/>
        <w:rPr>
          <w:color w:val="000000"/>
        </w:rPr>
      </w:pPr>
      <w:r>
        <w:rPr>
          <w:rFonts w:ascii="Calibri" w:eastAsia="Calibri" w:hAnsi="Calibri" w:cs="Calibri"/>
          <w:b/>
          <w:i/>
          <w:color w:val="000000"/>
          <w:sz w:val="18"/>
          <w:szCs w:val="18"/>
        </w:rPr>
        <w:t>*Sobre el itinerario podrá ver cambios sin noticias anticipadas por el cambio de tiempo, guerra, programa de aéreos</w:t>
      </w:r>
    </w:p>
    <w:p w14:paraId="72CB64E7" w14:textId="77777777" w:rsidR="00795C87" w:rsidRDefault="00795C87" w:rsidP="00795C87">
      <w:pPr>
        <w:spacing w:after="0"/>
        <w:jc w:val="both"/>
        <w:rPr>
          <w:rFonts w:ascii="Calibri" w:eastAsia="Calibri" w:hAnsi="Calibri" w:cs="Calibri"/>
          <w:b/>
          <w:i/>
          <w:color w:val="000000"/>
          <w:sz w:val="18"/>
          <w:szCs w:val="18"/>
        </w:rPr>
      </w:pPr>
      <w:r>
        <w:rPr>
          <w:rFonts w:ascii="Calibri" w:eastAsia="Calibri" w:hAnsi="Calibri" w:cs="Calibri"/>
          <w:b/>
          <w:i/>
          <w:color w:val="000000"/>
          <w:sz w:val="18"/>
          <w:szCs w:val="18"/>
          <w:highlight w:val="yellow"/>
        </w:rPr>
        <w:t xml:space="preserve">*SE PAGA EN PESOS COLOMBIANOS AL CAMBIO DEL DIA + 30 PESOS POR DÓLAR POR DIFERENCIA EN CAMBIO </w:t>
      </w:r>
    </w:p>
    <w:p w14:paraId="324AE03A" w14:textId="77777777" w:rsidR="00795C87" w:rsidRPr="00064195" w:rsidRDefault="00795C87" w:rsidP="00064195">
      <w:pPr>
        <w:spacing w:after="0"/>
        <w:jc w:val="both"/>
        <w:rPr>
          <w:rFonts w:ascii="Calibri" w:hAnsi="Calibri" w:cs="Calibri"/>
          <w:b/>
          <w:bCs/>
        </w:rPr>
      </w:pPr>
    </w:p>
    <w:p w14:paraId="29A38CE7" w14:textId="2BDB50C9" w:rsidR="00684416" w:rsidRPr="00A11079" w:rsidRDefault="00684416" w:rsidP="00684416">
      <w:pPr>
        <w:spacing w:after="0"/>
        <w:rPr>
          <w:rFonts w:ascii="Calibri" w:hAnsi="Calibri" w:cs="Calibri"/>
          <w:b/>
          <w:bCs/>
        </w:rPr>
      </w:pPr>
      <w:r w:rsidRPr="00A11079">
        <w:rPr>
          <w:rFonts w:ascii="Calibri" w:hAnsi="Calibri" w:cs="Calibri"/>
          <w:b/>
          <w:bCs/>
        </w:rPr>
        <w:t>HOTELES 4* y 5* O SIMILARES*</w:t>
      </w:r>
    </w:p>
    <w:p w14:paraId="02613138" w14:textId="77777777" w:rsidR="00684416" w:rsidRPr="00A11079" w:rsidRDefault="00684416" w:rsidP="00684416">
      <w:pPr>
        <w:pStyle w:val="Prrafodelista"/>
        <w:numPr>
          <w:ilvl w:val="0"/>
          <w:numId w:val="11"/>
        </w:numPr>
        <w:spacing w:after="0"/>
        <w:rPr>
          <w:rFonts w:ascii="Calibri" w:hAnsi="Calibri" w:cs="Calibri"/>
        </w:rPr>
      </w:pPr>
      <w:r w:rsidRPr="00A11079">
        <w:rPr>
          <w:rFonts w:ascii="Calibri" w:hAnsi="Calibri" w:cs="Calibri"/>
          <w:b/>
          <w:bCs/>
        </w:rPr>
        <w:t>SEÚL</w:t>
      </w:r>
      <w:r w:rsidRPr="00A11079">
        <w:rPr>
          <w:rFonts w:ascii="Calibri" w:hAnsi="Calibri" w:cs="Calibri"/>
        </w:rPr>
        <w:t xml:space="preserve">: Novotel </w:t>
      </w:r>
      <w:proofErr w:type="spellStart"/>
      <w:r w:rsidRPr="00A11079">
        <w:rPr>
          <w:rFonts w:ascii="Calibri" w:hAnsi="Calibri" w:cs="Calibri"/>
        </w:rPr>
        <w:t>Ambassador</w:t>
      </w:r>
      <w:proofErr w:type="spellEnd"/>
      <w:r w:rsidRPr="00A11079">
        <w:rPr>
          <w:rFonts w:ascii="Calibri" w:hAnsi="Calibri" w:cs="Calibri"/>
        </w:rPr>
        <w:t xml:space="preserve"> </w:t>
      </w:r>
      <w:proofErr w:type="spellStart"/>
      <w:r w:rsidRPr="00A11079">
        <w:rPr>
          <w:rFonts w:ascii="Calibri" w:hAnsi="Calibri" w:cs="Calibri"/>
        </w:rPr>
        <w:t>Dongdaemun</w:t>
      </w:r>
      <w:proofErr w:type="spellEnd"/>
      <w:r w:rsidRPr="00A11079">
        <w:rPr>
          <w:rFonts w:ascii="Calibri" w:hAnsi="Calibri" w:cs="Calibri"/>
        </w:rPr>
        <w:t xml:space="preserve"> 5* o similar</w:t>
      </w:r>
    </w:p>
    <w:p w14:paraId="65A9E6C4" w14:textId="77777777" w:rsidR="00684416" w:rsidRPr="00A11079" w:rsidRDefault="00684416" w:rsidP="00684416">
      <w:pPr>
        <w:pStyle w:val="Prrafodelista"/>
        <w:numPr>
          <w:ilvl w:val="0"/>
          <w:numId w:val="11"/>
        </w:numPr>
        <w:spacing w:after="0"/>
        <w:rPr>
          <w:rFonts w:ascii="Calibri" w:hAnsi="Calibri" w:cs="Calibri"/>
        </w:rPr>
      </w:pPr>
      <w:r w:rsidRPr="00A11079">
        <w:rPr>
          <w:rFonts w:ascii="Calibri" w:hAnsi="Calibri" w:cs="Calibri"/>
          <w:b/>
          <w:bCs/>
        </w:rPr>
        <w:t>BUSAN</w:t>
      </w:r>
      <w:r w:rsidRPr="00A11079">
        <w:rPr>
          <w:rFonts w:ascii="Calibri" w:hAnsi="Calibri" w:cs="Calibri"/>
        </w:rPr>
        <w:t xml:space="preserve">: Ramada </w:t>
      </w:r>
      <w:proofErr w:type="spellStart"/>
      <w:r w:rsidRPr="00A11079">
        <w:rPr>
          <w:rFonts w:ascii="Calibri" w:hAnsi="Calibri" w:cs="Calibri"/>
        </w:rPr>
        <w:t>Encore</w:t>
      </w:r>
      <w:proofErr w:type="spellEnd"/>
      <w:r w:rsidRPr="00A11079">
        <w:rPr>
          <w:rFonts w:ascii="Calibri" w:hAnsi="Calibri" w:cs="Calibri"/>
        </w:rPr>
        <w:t xml:space="preserve"> Haeundae 4* o similar</w:t>
      </w:r>
    </w:p>
    <w:p w14:paraId="4206DA9A" w14:textId="77777777" w:rsidR="00684416" w:rsidRPr="00A11079" w:rsidRDefault="00684416" w:rsidP="00684416">
      <w:pPr>
        <w:pStyle w:val="Prrafodelista"/>
        <w:numPr>
          <w:ilvl w:val="0"/>
          <w:numId w:val="11"/>
        </w:numPr>
        <w:spacing w:after="0"/>
        <w:rPr>
          <w:rFonts w:ascii="Calibri" w:hAnsi="Calibri" w:cs="Calibri"/>
        </w:rPr>
      </w:pPr>
      <w:r w:rsidRPr="00A11079">
        <w:rPr>
          <w:rFonts w:ascii="Calibri" w:hAnsi="Calibri" w:cs="Calibri"/>
          <w:b/>
          <w:bCs/>
        </w:rPr>
        <w:t>YEOSU</w:t>
      </w:r>
      <w:r w:rsidRPr="00A11079">
        <w:rPr>
          <w:rFonts w:ascii="Calibri" w:hAnsi="Calibri" w:cs="Calibri"/>
        </w:rPr>
        <w:t xml:space="preserve">: </w:t>
      </w:r>
      <w:proofErr w:type="spellStart"/>
      <w:r w:rsidRPr="00A11079">
        <w:rPr>
          <w:rFonts w:ascii="Calibri" w:hAnsi="Calibri" w:cs="Calibri"/>
        </w:rPr>
        <w:t>Yeosu</w:t>
      </w:r>
      <w:proofErr w:type="spellEnd"/>
      <w:r w:rsidRPr="00A11079">
        <w:rPr>
          <w:rFonts w:ascii="Calibri" w:hAnsi="Calibri" w:cs="Calibri"/>
        </w:rPr>
        <w:t xml:space="preserve"> Venezia Hotel &amp; Resort  4* o similar</w:t>
      </w:r>
    </w:p>
    <w:p w14:paraId="28CE2B8F" w14:textId="77777777" w:rsidR="00554888" w:rsidRPr="00A11079" w:rsidRDefault="00554888" w:rsidP="004927B4">
      <w:pPr>
        <w:spacing w:after="0"/>
        <w:rPr>
          <w:rFonts w:ascii="Calibri" w:hAnsi="Calibri" w:cs="Calibri"/>
          <w:b/>
          <w:bCs/>
        </w:rPr>
      </w:pPr>
    </w:p>
    <w:p w14:paraId="103B80D4" w14:textId="63C21C8D" w:rsidR="004927B4" w:rsidRPr="00A11079" w:rsidRDefault="004927B4" w:rsidP="004927B4">
      <w:pPr>
        <w:spacing w:after="0"/>
        <w:rPr>
          <w:rFonts w:ascii="Calibri" w:hAnsi="Calibri" w:cs="Calibri"/>
          <w:b/>
          <w:bCs/>
        </w:rPr>
      </w:pPr>
      <w:r w:rsidRPr="00A11079">
        <w:rPr>
          <w:rFonts w:ascii="Calibri" w:hAnsi="Calibri" w:cs="Calibri"/>
          <w:b/>
          <w:bCs/>
        </w:rPr>
        <w:t>INCLUYE</w:t>
      </w:r>
    </w:p>
    <w:p w14:paraId="79D39DEE" w14:textId="77777777" w:rsidR="00856444" w:rsidRPr="00A11079" w:rsidRDefault="00893A84" w:rsidP="00856444">
      <w:pPr>
        <w:pStyle w:val="Prrafodelista"/>
        <w:numPr>
          <w:ilvl w:val="0"/>
          <w:numId w:val="16"/>
        </w:numPr>
        <w:spacing w:after="0"/>
        <w:rPr>
          <w:rFonts w:ascii="Calibri" w:hAnsi="Calibri" w:cs="Calibri"/>
        </w:rPr>
      </w:pPr>
      <w:r w:rsidRPr="00A11079">
        <w:rPr>
          <w:rFonts w:ascii="Calibri" w:hAnsi="Calibri" w:cs="Calibri"/>
        </w:rPr>
        <w:t>Traslados aeropuerto – hotel – aeropuerto en servicio privado con conductor local</w:t>
      </w:r>
    </w:p>
    <w:p w14:paraId="67B9F2FB" w14:textId="77777777" w:rsidR="00856444" w:rsidRPr="00A11079" w:rsidRDefault="00893A84" w:rsidP="00856444">
      <w:pPr>
        <w:pStyle w:val="Prrafodelista"/>
        <w:numPr>
          <w:ilvl w:val="0"/>
          <w:numId w:val="16"/>
        </w:numPr>
        <w:spacing w:after="0"/>
        <w:rPr>
          <w:rFonts w:ascii="Calibri" w:hAnsi="Calibri" w:cs="Calibri"/>
        </w:rPr>
      </w:pPr>
      <w:r w:rsidRPr="00A11079">
        <w:rPr>
          <w:rFonts w:ascii="Calibri" w:hAnsi="Calibri" w:cs="Calibri"/>
        </w:rPr>
        <w:t xml:space="preserve">Alojamiento por </w:t>
      </w:r>
      <w:r w:rsidRPr="00A11079">
        <w:rPr>
          <w:rFonts w:ascii="Calibri" w:hAnsi="Calibri" w:cs="Calibri"/>
          <w:b/>
          <w:bCs/>
        </w:rPr>
        <w:t>8 noches</w:t>
      </w:r>
      <w:r w:rsidRPr="00A11079">
        <w:rPr>
          <w:rFonts w:ascii="Calibri" w:hAnsi="Calibri" w:cs="Calibri"/>
        </w:rPr>
        <w:t xml:space="preserve"> en hoteles previstos o similares con desayuno diario.</w:t>
      </w:r>
    </w:p>
    <w:p w14:paraId="2D6FA434" w14:textId="77777777" w:rsidR="00856444" w:rsidRPr="00A11079" w:rsidRDefault="00893A84" w:rsidP="00856444">
      <w:pPr>
        <w:pStyle w:val="Prrafodelista"/>
        <w:numPr>
          <w:ilvl w:val="0"/>
          <w:numId w:val="16"/>
        </w:numPr>
        <w:spacing w:after="0"/>
        <w:rPr>
          <w:rFonts w:ascii="Calibri" w:hAnsi="Calibri" w:cs="Calibri"/>
        </w:rPr>
      </w:pPr>
      <w:r w:rsidRPr="00A11079">
        <w:rPr>
          <w:rFonts w:ascii="Calibri" w:hAnsi="Calibri" w:cs="Calibri"/>
        </w:rPr>
        <w:t>Desayunos diarios según itinerario.</w:t>
      </w:r>
    </w:p>
    <w:p w14:paraId="51DFB0B2" w14:textId="77777777" w:rsidR="00856444" w:rsidRPr="00A11079" w:rsidRDefault="00893A84" w:rsidP="00856444">
      <w:pPr>
        <w:pStyle w:val="Prrafodelista"/>
        <w:numPr>
          <w:ilvl w:val="0"/>
          <w:numId w:val="16"/>
        </w:numPr>
        <w:spacing w:after="0"/>
        <w:rPr>
          <w:rFonts w:ascii="Calibri" w:hAnsi="Calibri" w:cs="Calibri"/>
        </w:rPr>
      </w:pPr>
      <w:r w:rsidRPr="00A11079">
        <w:rPr>
          <w:rFonts w:ascii="Calibri" w:hAnsi="Calibri" w:cs="Calibri"/>
        </w:rPr>
        <w:t>3 almuerzos incluidos según itinerario (Día 4, Día 7 y Día 8).</w:t>
      </w:r>
    </w:p>
    <w:p w14:paraId="12933557" w14:textId="77777777" w:rsidR="00856444" w:rsidRPr="00A11079" w:rsidRDefault="00893A84" w:rsidP="00856444">
      <w:pPr>
        <w:pStyle w:val="Prrafodelista"/>
        <w:numPr>
          <w:ilvl w:val="0"/>
          <w:numId w:val="16"/>
        </w:numPr>
        <w:spacing w:after="0"/>
        <w:rPr>
          <w:rFonts w:ascii="Calibri" w:hAnsi="Calibri" w:cs="Calibri"/>
        </w:rPr>
      </w:pPr>
      <w:r w:rsidRPr="00A11079">
        <w:rPr>
          <w:rFonts w:ascii="Calibri" w:hAnsi="Calibri" w:cs="Calibri"/>
        </w:rPr>
        <w:t xml:space="preserve">Tren bala KTX </w:t>
      </w:r>
      <w:r w:rsidRPr="00A11079">
        <w:rPr>
          <w:rFonts w:ascii="Calibri" w:hAnsi="Calibri" w:cs="Calibri"/>
          <w:b/>
          <w:bCs/>
        </w:rPr>
        <w:t>Seúl – Busan</w:t>
      </w:r>
      <w:r w:rsidRPr="00A11079">
        <w:rPr>
          <w:rFonts w:ascii="Calibri" w:hAnsi="Calibri" w:cs="Calibri"/>
        </w:rPr>
        <w:t xml:space="preserve"> y </w:t>
      </w:r>
      <w:proofErr w:type="spellStart"/>
      <w:r w:rsidRPr="00A11079">
        <w:rPr>
          <w:rFonts w:ascii="Calibri" w:hAnsi="Calibri" w:cs="Calibri"/>
          <w:b/>
          <w:bCs/>
        </w:rPr>
        <w:t>Yeosu</w:t>
      </w:r>
      <w:proofErr w:type="spellEnd"/>
      <w:r w:rsidRPr="00A11079">
        <w:rPr>
          <w:rFonts w:ascii="Calibri" w:hAnsi="Calibri" w:cs="Calibri"/>
          <w:b/>
          <w:bCs/>
        </w:rPr>
        <w:t xml:space="preserve"> – Seúl</w:t>
      </w:r>
      <w:r w:rsidRPr="00A11079">
        <w:rPr>
          <w:rFonts w:ascii="Calibri" w:hAnsi="Calibri" w:cs="Calibri"/>
        </w:rPr>
        <w:t xml:space="preserve"> en clase turista.</w:t>
      </w:r>
    </w:p>
    <w:p w14:paraId="5CBBC286" w14:textId="77777777" w:rsidR="00856444" w:rsidRPr="00A11079" w:rsidRDefault="00893A84" w:rsidP="00856444">
      <w:pPr>
        <w:pStyle w:val="Prrafodelista"/>
        <w:numPr>
          <w:ilvl w:val="0"/>
          <w:numId w:val="16"/>
        </w:numPr>
        <w:spacing w:after="0"/>
        <w:rPr>
          <w:rFonts w:ascii="Calibri" w:hAnsi="Calibri" w:cs="Calibri"/>
        </w:rPr>
      </w:pPr>
      <w:r w:rsidRPr="00A11079">
        <w:rPr>
          <w:rFonts w:ascii="Calibri" w:hAnsi="Calibri" w:cs="Calibri"/>
        </w:rPr>
        <w:t>Guía profesional de habla hispana durante las excursiones indicadas en el itinerario.</w:t>
      </w:r>
    </w:p>
    <w:p w14:paraId="0CC4DEE7" w14:textId="77777777" w:rsidR="00856444" w:rsidRPr="00A11079" w:rsidRDefault="00893A84" w:rsidP="00856444">
      <w:pPr>
        <w:pStyle w:val="Prrafodelista"/>
        <w:numPr>
          <w:ilvl w:val="0"/>
          <w:numId w:val="16"/>
        </w:numPr>
        <w:spacing w:after="0"/>
        <w:rPr>
          <w:rFonts w:ascii="Calibri" w:hAnsi="Calibri" w:cs="Calibri"/>
        </w:rPr>
      </w:pPr>
      <w:r w:rsidRPr="00A11079">
        <w:rPr>
          <w:rFonts w:ascii="Calibri" w:hAnsi="Calibri" w:cs="Calibri"/>
        </w:rPr>
        <w:t>Transporte terrestre durante visitas programadas.</w:t>
      </w:r>
    </w:p>
    <w:p w14:paraId="2EE2A2B7" w14:textId="77777777" w:rsidR="00856444" w:rsidRPr="00A11079" w:rsidRDefault="00893A84" w:rsidP="00856444">
      <w:pPr>
        <w:pStyle w:val="Prrafodelista"/>
        <w:numPr>
          <w:ilvl w:val="0"/>
          <w:numId w:val="16"/>
        </w:numPr>
        <w:spacing w:after="0"/>
        <w:rPr>
          <w:rFonts w:ascii="Calibri" w:hAnsi="Calibri" w:cs="Calibri"/>
        </w:rPr>
      </w:pPr>
      <w:r w:rsidRPr="00A11079">
        <w:rPr>
          <w:rFonts w:ascii="Calibri" w:hAnsi="Calibri" w:cs="Calibri"/>
        </w:rPr>
        <w:t>Entradas a los atractivos turísticos mencionados en el itinerario.</w:t>
      </w:r>
    </w:p>
    <w:p w14:paraId="7D23983E" w14:textId="77777777" w:rsidR="00856444" w:rsidRDefault="00893A84" w:rsidP="00856444">
      <w:pPr>
        <w:pStyle w:val="Prrafodelista"/>
        <w:numPr>
          <w:ilvl w:val="0"/>
          <w:numId w:val="16"/>
        </w:numPr>
        <w:spacing w:after="0"/>
        <w:rPr>
          <w:rFonts w:ascii="Calibri" w:hAnsi="Calibri" w:cs="Calibri"/>
        </w:rPr>
      </w:pPr>
      <w:r w:rsidRPr="00A11079">
        <w:rPr>
          <w:rFonts w:ascii="Calibri" w:hAnsi="Calibri" w:cs="Calibri"/>
        </w:rPr>
        <w:t xml:space="preserve">Experiencia de degustación de té en </w:t>
      </w:r>
      <w:proofErr w:type="spellStart"/>
      <w:r w:rsidRPr="00A11079">
        <w:rPr>
          <w:rFonts w:ascii="Calibri" w:hAnsi="Calibri" w:cs="Calibri"/>
        </w:rPr>
        <w:t>Hadong</w:t>
      </w:r>
      <w:proofErr w:type="spellEnd"/>
      <w:r w:rsidRPr="00A11079">
        <w:rPr>
          <w:rFonts w:ascii="Calibri" w:hAnsi="Calibri" w:cs="Calibri"/>
        </w:rPr>
        <w:t>.</w:t>
      </w:r>
    </w:p>
    <w:p w14:paraId="5B1A3C4D" w14:textId="77777777" w:rsidR="00FB57D4" w:rsidRDefault="00FB57D4" w:rsidP="00FB57D4">
      <w:pPr>
        <w:spacing w:after="0"/>
        <w:rPr>
          <w:rFonts w:ascii="Calibri" w:hAnsi="Calibri" w:cs="Calibri"/>
        </w:rPr>
      </w:pPr>
    </w:p>
    <w:p w14:paraId="2E603FB2" w14:textId="77777777" w:rsidR="00FB57D4" w:rsidRDefault="00FB57D4" w:rsidP="00FB57D4">
      <w:pPr>
        <w:spacing w:after="0"/>
        <w:rPr>
          <w:rFonts w:ascii="Calibri" w:hAnsi="Calibri" w:cs="Calibri"/>
        </w:rPr>
      </w:pPr>
    </w:p>
    <w:p w14:paraId="4F1B2F8B" w14:textId="77777777" w:rsidR="00FB57D4" w:rsidRPr="00FB57D4" w:rsidRDefault="00FB57D4" w:rsidP="00FB57D4">
      <w:pPr>
        <w:spacing w:after="0"/>
        <w:rPr>
          <w:rFonts w:ascii="Calibri" w:hAnsi="Calibri" w:cs="Calibri"/>
        </w:rPr>
      </w:pPr>
    </w:p>
    <w:p w14:paraId="52EA2C27" w14:textId="77777777" w:rsidR="00597C0B" w:rsidRDefault="00597C0B" w:rsidP="00597C0B">
      <w:pPr>
        <w:spacing w:after="0"/>
        <w:rPr>
          <w:rFonts w:ascii="Calibri" w:hAnsi="Calibri" w:cs="Calibri"/>
        </w:rPr>
      </w:pPr>
    </w:p>
    <w:p w14:paraId="03E0A634" w14:textId="77777777" w:rsidR="00597C0B" w:rsidRDefault="00597C0B" w:rsidP="00597C0B">
      <w:pPr>
        <w:spacing w:after="0"/>
        <w:rPr>
          <w:rFonts w:ascii="Calibri" w:hAnsi="Calibri" w:cs="Calibri"/>
        </w:rPr>
      </w:pPr>
    </w:p>
    <w:p w14:paraId="3BA42A28" w14:textId="77777777" w:rsidR="00597C0B" w:rsidRPr="00597C0B" w:rsidRDefault="00597C0B" w:rsidP="00597C0B">
      <w:pPr>
        <w:spacing w:after="0"/>
        <w:rPr>
          <w:rFonts w:ascii="Calibri" w:hAnsi="Calibri" w:cs="Calibri"/>
        </w:rPr>
      </w:pPr>
    </w:p>
    <w:p w14:paraId="15C307BA" w14:textId="77777777" w:rsidR="00856444" w:rsidRPr="00A11079" w:rsidRDefault="00893A84" w:rsidP="00856444">
      <w:pPr>
        <w:pStyle w:val="Prrafodelista"/>
        <w:numPr>
          <w:ilvl w:val="0"/>
          <w:numId w:val="16"/>
        </w:numPr>
        <w:spacing w:after="0"/>
        <w:rPr>
          <w:rFonts w:ascii="Calibri" w:hAnsi="Calibri" w:cs="Calibri"/>
        </w:rPr>
      </w:pPr>
      <w:r w:rsidRPr="00A11079">
        <w:rPr>
          <w:rFonts w:ascii="Calibri" w:hAnsi="Calibri" w:cs="Calibri"/>
        </w:rPr>
        <w:t>Experiencia en transporte público (metro en Seúl) donde corresponda.</w:t>
      </w:r>
    </w:p>
    <w:p w14:paraId="705336EC" w14:textId="3FDCD423" w:rsidR="00893A84" w:rsidRPr="00A11079" w:rsidRDefault="00893A84" w:rsidP="00856444">
      <w:pPr>
        <w:pStyle w:val="Prrafodelista"/>
        <w:numPr>
          <w:ilvl w:val="0"/>
          <w:numId w:val="16"/>
        </w:numPr>
        <w:spacing w:after="0"/>
        <w:rPr>
          <w:rFonts w:ascii="Calibri" w:hAnsi="Calibri" w:cs="Calibri"/>
        </w:rPr>
      </w:pPr>
      <w:r w:rsidRPr="00A11079">
        <w:rPr>
          <w:rFonts w:ascii="Calibri" w:hAnsi="Calibri" w:cs="Calibri"/>
        </w:rPr>
        <w:t>Traslado de equipaje entre ciudades cuando la operación lo requiera.</w:t>
      </w:r>
    </w:p>
    <w:p w14:paraId="09B982E8" w14:textId="6253ADF6" w:rsidR="004927B4" w:rsidRPr="00A11079" w:rsidRDefault="004927B4" w:rsidP="004927B4">
      <w:pPr>
        <w:spacing w:after="0"/>
        <w:rPr>
          <w:rFonts w:ascii="Calibri" w:hAnsi="Calibri" w:cs="Calibri"/>
        </w:rPr>
      </w:pPr>
    </w:p>
    <w:p w14:paraId="2CDFC11E" w14:textId="77777777" w:rsidR="004927B4" w:rsidRPr="00A11079" w:rsidRDefault="004927B4" w:rsidP="004927B4">
      <w:pPr>
        <w:spacing w:after="0"/>
        <w:rPr>
          <w:rFonts w:ascii="Calibri" w:hAnsi="Calibri" w:cs="Calibri"/>
          <w:b/>
          <w:bCs/>
        </w:rPr>
      </w:pPr>
      <w:r w:rsidRPr="00A11079">
        <w:rPr>
          <w:rFonts w:ascii="Calibri" w:hAnsi="Calibri" w:cs="Calibri"/>
          <w:b/>
          <w:bCs/>
        </w:rPr>
        <w:t>NO INCLUYE</w:t>
      </w:r>
    </w:p>
    <w:p w14:paraId="77947F4A" w14:textId="77777777" w:rsidR="00856444" w:rsidRPr="00A11079" w:rsidRDefault="00893A84" w:rsidP="00856444">
      <w:pPr>
        <w:pStyle w:val="Prrafodelista"/>
        <w:numPr>
          <w:ilvl w:val="0"/>
          <w:numId w:val="17"/>
        </w:numPr>
        <w:spacing w:after="0"/>
        <w:rPr>
          <w:rFonts w:ascii="Calibri" w:hAnsi="Calibri" w:cs="Calibri"/>
        </w:rPr>
      </w:pPr>
      <w:r w:rsidRPr="00A11079">
        <w:rPr>
          <w:rFonts w:ascii="Calibri" w:hAnsi="Calibri" w:cs="Calibri"/>
        </w:rPr>
        <w:t>Vuelos internacionales o domésticos.</w:t>
      </w:r>
    </w:p>
    <w:p w14:paraId="20335E90" w14:textId="698A3EB4" w:rsidR="00893A84" w:rsidRPr="00A11079" w:rsidRDefault="00893A84" w:rsidP="00856444">
      <w:pPr>
        <w:pStyle w:val="Prrafodelista"/>
        <w:numPr>
          <w:ilvl w:val="0"/>
          <w:numId w:val="17"/>
        </w:numPr>
        <w:spacing w:after="0"/>
        <w:rPr>
          <w:rFonts w:ascii="Calibri" w:hAnsi="Calibri" w:cs="Calibri"/>
        </w:rPr>
      </w:pPr>
      <w:r w:rsidRPr="00A11079">
        <w:rPr>
          <w:rFonts w:ascii="Calibri" w:hAnsi="Calibri" w:cs="Calibri"/>
        </w:rPr>
        <w:t>Seguro de viaje (altamente recomendado).</w:t>
      </w:r>
    </w:p>
    <w:p w14:paraId="6CDEF87F" w14:textId="77777777" w:rsidR="00856444" w:rsidRPr="00A11079" w:rsidRDefault="00893A84" w:rsidP="00856444">
      <w:pPr>
        <w:pStyle w:val="Prrafodelista"/>
        <w:numPr>
          <w:ilvl w:val="0"/>
          <w:numId w:val="17"/>
        </w:numPr>
        <w:spacing w:after="0"/>
        <w:rPr>
          <w:rFonts w:ascii="Calibri" w:hAnsi="Calibri" w:cs="Calibri"/>
        </w:rPr>
      </w:pPr>
      <w:r w:rsidRPr="00A11079">
        <w:rPr>
          <w:rFonts w:ascii="Calibri" w:hAnsi="Calibri" w:cs="Calibri"/>
        </w:rPr>
        <w:t>Gastos personales como llamadas, lavandería, minibar u otros no especificados.</w:t>
      </w:r>
    </w:p>
    <w:p w14:paraId="0BE88C15" w14:textId="77777777" w:rsidR="00856444" w:rsidRPr="00A11079" w:rsidRDefault="00893A84" w:rsidP="00856444">
      <w:pPr>
        <w:pStyle w:val="Prrafodelista"/>
        <w:numPr>
          <w:ilvl w:val="0"/>
          <w:numId w:val="17"/>
        </w:numPr>
        <w:spacing w:after="0"/>
        <w:rPr>
          <w:rFonts w:ascii="Calibri" w:hAnsi="Calibri" w:cs="Calibri"/>
        </w:rPr>
      </w:pPr>
      <w:r w:rsidRPr="00A11079">
        <w:rPr>
          <w:rFonts w:ascii="Calibri" w:hAnsi="Calibri" w:cs="Calibri"/>
        </w:rPr>
        <w:t>Comidas y bebidas no mencionadas en el itinerario.</w:t>
      </w:r>
    </w:p>
    <w:p w14:paraId="503BE15B" w14:textId="77777777" w:rsidR="00856444" w:rsidRPr="00A11079" w:rsidRDefault="00893A84" w:rsidP="00856444">
      <w:pPr>
        <w:pStyle w:val="Prrafodelista"/>
        <w:numPr>
          <w:ilvl w:val="0"/>
          <w:numId w:val="17"/>
        </w:numPr>
        <w:spacing w:after="0"/>
        <w:rPr>
          <w:rFonts w:ascii="Calibri" w:hAnsi="Calibri" w:cs="Calibri"/>
        </w:rPr>
      </w:pPr>
      <w:r w:rsidRPr="00A11079">
        <w:rPr>
          <w:rFonts w:ascii="Calibri" w:hAnsi="Calibri" w:cs="Calibri"/>
        </w:rPr>
        <w:t>Tours, actividades o experiencias opcionales.</w:t>
      </w:r>
    </w:p>
    <w:p w14:paraId="015512B6" w14:textId="77777777" w:rsidR="00856444" w:rsidRPr="00A11079" w:rsidRDefault="00893A84" w:rsidP="00856444">
      <w:pPr>
        <w:pStyle w:val="Prrafodelista"/>
        <w:numPr>
          <w:ilvl w:val="0"/>
          <w:numId w:val="17"/>
        </w:numPr>
        <w:spacing w:after="0"/>
        <w:rPr>
          <w:rFonts w:ascii="Calibri" w:hAnsi="Calibri" w:cs="Calibri"/>
        </w:rPr>
      </w:pPr>
      <w:r w:rsidRPr="00A11079">
        <w:rPr>
          <w:rFonts w:ascii="Calibri" w:hAnsi="Calibri" w:cs="Calibri"/>
        </w:rPr>
        <w:t>Propinas para guía y conductor (recomendadas, no obligatorias).</w:t>
      </w:r>
    </w:p>
    <w:p w14:paraId="0F36F8CF" w14:textId="77777777" w:rsidR="00856444" w:rsidRPr="00A11079" w:rsidRDefault="00893A84" w:rsidP="00856444">
      <w:pPr>
        <w:pStyle w:val="Prrafodelista"/>
        <w:numPr>
          <w:ilvl w:val="0"/>
          <w:numId w:val="17"/>
        </w:numPr>
        <w:spacing w:after="0"/>
        <w:rPr>
          <w:rFonts w:ascii="Calibri" w:hAnsi="Calibri" w:cs="Calibri"/>
        </w:rPr>
      </w:pPr>
      <w:r w:rsidRPr="00A11079">
        <w:rPr>
          <w:rFonts w:ascii="Calibri" w:hAnsi="Calibri" w:cs="Calibri"/>
        </w:rPr>
        <w:t xml:space="preserve">Early </w:t>
      </w:r>
      <w:proofErr w:type="spellStart"/>
      <w:r w:rsidRPr="00A11079">
        <w:rPr>
          <w:rFonts w:ascii="Calibri" w:hAnsi="Calibri" w:cs="Calibri"/>
        </w:rPr>
        <w:t>check</w:t>
      </w:r>
      <w:proofErr w:type="spellEnd"/>
      <w:r w:rsidRPr="00A11079">
        <w:rPr>
          <w:rFonts w:ascii="Calibri" w:hAnsi="Calibri" w:cs="Calibri"/>
        </w:rPr>
        <w:t xml:space="preserve">-in y late </w:t>
      </w:r>
      <w:proofErr w:type="spellStart"/>
      <w:r w:rsidRPr="00A11079">
        <w:rPr>
          <w:rFonts w:ascii="Calibri" w:hAnsi="Calibri" w:cs="Calibri"/>
        </w:rPr>
        <w:t>check-out</w:t>
      </w:r>
      <w:proofErr w:type="spellEnd"/>
      <w:r w:rsidRPr="00A11079">
        <w:rPr>
          <w:rFonts w:ascii="Calibri" w:hAnsi="Calibri" w:cs="Calibri"/>
        </w:rPr>
        <w:t xml:space="preserve"> en hoteles (sujeto a disponibilidad y costo adicional).</w:t>
      </w:r>
    </w:p>
    <w:p w14:paraId="5C6D0980" w14:textId="2F133723" w:rsidR="00A27ACA" w:rsidRPr="00A11079" w:rsidRDefault="00893A84" w:rsidP="00856444">
      <w:pPr>
        <w:pStyle w:val="Prrafodelista"/>
        <w:numPr>
          <w:ilvl w:val="0"/>
          <w:numId w:val="17"/>
        </w:numPr>
        <w:spacing w:after="0"/>
        <w:rPr>
          <w:rFonts w:ascii="Calibri" w:hAnsi="Calibri" w:cs="Calibri"/>
        </w:rPr>
      </w:pPr>
      <w:r w:rsidRPr="00A11079">
        <w:rPr>
          <w:rFonts w:ascii="Calibri" w:hAnsi="Calibri" w:cs="Calibri"/>
        </w:rPr>
        <w:t>Servicios no mencionados explícitamente en el apartado “Incluye”.</w:t>
      </w:r>
    </w:p>
    <w:p w14:paraId="7168681E" w14:textId="77777777" w:rsidR="00893A84" w:rsidRPr="00A11079" w:rsidRDefault="00893A84" w:rsidP="00554888">
      <w:pPr>
        <w:spacing w:after="0"/>
        <w:ind w:left="720"/>
        <w:rPr>
          <w:rFonts w:ascii="Calibri" w:hAnsi="Calibri" w:cs="Calibri"/>
        </w:rPr>
      </w:pPr>
    </w:p>
    <w:p w14:paraId="6A168FFA" w14:textId="77777777" w:rsidR="00A27ACA" w:rsidRPr="00A11079" w:rsidRDefault="00A27ACA" w:rsidP="00A27ACA">
      <w:pPr>
        <w:jc w:val="both"/>
        <w:rPr>
          <w:rFonts w:ascii="Calibri" w:eastAsia="Calibri" w:hAnsi="Calibri" w:cs="Calibri"/>
          <w:b/>
          <w:bCs/>
          <w:color w:val="000000"/>
        </w:rPr>
      </w:pPr>
      <w:r w:rsidRPr="00A11079">
        <w:rPr>
          <w:rFonts w:ascii="Calibri" w:eastAsia="Calibri" w:hAnsi="Calibri" w:cs="Calibri"/>
          <w:b/>
          <w:bCs/>
          <w:color w:val="000000"/>
        </w:rPr>
        <w:t>NOTA GENERAL</w:t>
      </w:r>
    </w:p>
    <w:p w14:paraId="7E9E5A22" w14:textId="77777777" w:rsidR="00A27ACA" w:rsidRPr="00A11079" w:rsidRDefault="00A27ACA" w:rsidP="00A27ACA">
      <w:pPr>
        <w:pStyle w:val="Prrafodelista"/>
        <w:numPr>
          <w:ilvl w:val="0"/>
          <w:numId w:val="15"/>
        </w:numPr>
        <w:spacing w:after="0" w:line="240" w:lineRule="auto"/>
        <w:jc w:val="both"/>
        <w:rPr>
          <w:rFonts w:ascii="Calibri" w:eastAsia="Calibri" w:hAnsi="Calibri" w:cs="Calibri"/>
          <w:color w:val="000000"/>
        </w:rPr>
      </w:pPr>
      <w:r w:rsidRPr="00A11079">
        <w:rPr>
          <w:rFonts w:ascii="Calibri" w:eastAsia="Calibri" w:hAnsi="Calibri" w:cs="Calibri"/>
          <w:color w:val="000000"/>
        </w:rPr>
        <w:t>Una vez expedidos y pagados, los tiquetes domésticos aéreos no serán reembolsados, endosados ni se podrá hacer cambio de fecha.</w:t>
      </w:r>
    </w:p>
    <w:p w14:paraId="1BF4D545" w14:textId="77777777" w:rsidR="00A27ACA" w:rsidRPr="00A11079" w:rsidRDefault="00A27ACA" w:rsidP="00A27ACA">
      <w:pPr>
        <w:pStyle w:val="Prrafodelista"/>
        <w:numPr>
          <w:ilvl w:val="0"/>
          <w:numId w:val="15"/>
        </w:numPr>
        <w:spacing w:after="0" w:line="240" w:lineRule="auto"/>
        <w:jc w:val="both"/>
        <w:rPr>
          <w:rFonts w:ascii="Calibri" w:eastAsia="Calibri" w:hAnsi="Calibri" w:cs="Calibri"/>
          <w:color w:val="000000"/>
        </w:rPr>
      </w:pPr>
      <w:r w:rsidRPr="00A11079">
        <w:rPr>
          <w:rFonts w:ascii="Calibri" w:eastAsia="Calibri" w:hAnsi="Calibri" w:cs="Calibri"/>
          <w:color w:val="000000"/>
        </w:rPr>
        <w:t>La tasa de aeropuerto y el recargo por combustible se calcularán nuevamente antes de emitir los tiquetes de vuelos internos.</w:t>
      </w:r>
    </w:p>
    <w:p w14:paraId="1AA688EB" w14:textId="77777777" w:rsidR="00A27ACA" w:rsidRPr="00A11079" w:rsidRDefault="00A27ACA" w:rsidP="00A27ACA">
      <w:pPr>
        <w:pStyle w:val="Prrafodelista"/>
        <w:numPr>
          <w:ilvl w:val="0"/>
          <w:numId w:val="15"/>
        </w:numPr>
        <w:spacing w:after="0" w:line="240" w:lineRule="auto"/>
        <w:jc w:val="both"/>
        <w:rPr>
          <w:rFonts w:ascii="Calibri" w:eastAsia="Calibri" w:hAnsi="Calibri" w:cs="Calibri"/>
          <w:color w:val="000000"/>
        </w:rPr>
      </w:pPr>
      <w:r w:rsidRPr="00A11079">
        <w:rPr>
          <w:rFonts w:ascii="Calibri" w:eastAsia="Calibri" w:hAnsi="Calibri" w:cs="Calibri"/>
          <w:color w:val="000000"/>
        </w:rPr>
        <w:t>El pasaporte debe estar en perfecto estado, con al menos 6 meses de vigencia respecto a la fecha de ingreso a los países visitados y tener un mínimo de tres hojas en blanco.</w:t>
      </w:r>
    </w:p>
    <w:p w14:paraId="01DF527A" w14:textId="77777777" w:rsidR="00A27ACA" w:rsidRPr="00A11079" w:rsidRDefault="00A27ACA" w:rsidP="00A27ACA">
      <w:pPr>
        <w:pStyle w:val="Prrafodelista"/>
        <w:numPr>
          <w:ilvl w:val="0"/>
          <w:numId w:val="15"/>
        </w:numPr>
        <w:spacing w:after="0" w:line="240" w:lineRule="auto"/>
        <w:jc w:val="both"/>
        <w:rPr>
          <w:rFonts w:ascii="Calibri" w:eastAsia="Calibri" w:hAnsi="Calibri" w:cs="Calibri"/>
          <w:color w:val="000000"/>
        </w:rPr>
      </w:pPr>
      <w:r w:rsidRPr="00A11079">
        <w:rPr>
          <w:rFonts w:ascii="Calibri" w:eastAsia="Calibri" w:hAnsi="Calibri" w:cs="Calibri"/>
          <w:color w:val="000000"/>
        </w:rPr>
        <w:t>El itinerario puede sufrir cambios sin previo aviso debido a factores como el clima, conflictos, programas aéreos o circunstancias locales.</w:t>
      </w:r>
    </w:p>
    <w:p w14:paraId="46761F38" w14:textId="77777777" w:rsidR="00366142" w:rsidRPr="00A11079" w:rsidRDefault="00366142" w:rsidP="008F3026">
      <w:pPr>
        <w:rPr>
          <w:rFonts w:ascii="Calibri" w:hAnsi="Calibri" w:cs="Calibri"/>
        </w:rPr>
      </w:pPr>
    </w:p>
    <w:sectPr w:rsidR="00366142" w:rsidRPr="00A11079">
      <w:head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831A8" w14:textId="77777777" w:rsidR="006C37E8" w:rsidRDefault="006C37E8" w:rsidP="00A27ACA">
      <w:pPr>
        <w:spacing w:after="0" w:line="240" w:lineRule="auto"/>
      </w:pPr>
      <w:r>
        <w:separator/>
      </w:r>
    </w:p>
  </w:endnote>
  <w:endnote w:type="continuationSeparator" w:id="0">
    <w:p w14:paraId="5FEFC064" w14:textId="77777777" w:rsidR="006C37E8" w:rsidRDefault="006C37E8" w:rsidP="00A27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71F67" w14:textId="77777777" w:rsidR="006C37E8" w:rsidRDefault="006C37E8" w:rsidP="00A27ACA">
      <w:pPr>
        <w:spacing w:after="0" w:line="240" w:lineRule="auto"/>
      </w:pPr>
      <w:r>
        <w:separator/>
      </w:r>
    </w:p>
  </w:footnote>
  <w:footnote w:type="continuationSeparator" w:id="0">
    <w:p w14:paraId="31833C96" w14:textId="77777777" w:rsidR="006C37E8" w:rsidRDefault="006C37E8" w:rsidP="00A27A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AE66F" w14:textId="26285B16" w:rsidR="00A27ACA" w:rsidRDefault="00A27ACA">
    <w:pPr>
      <w:pStyle w:val="Encabezado"/>
    </w:pPr>
    <w:r>
      <w:rPr>
        <w:noProof/>
      </w:rPr>
      <mc:AlternateContent>
        <mc:Choice Requires="wps">
          <w:drawing>
            <wp:anchor distT="45720" distB="45720" distL="114300" distR="114300" simplePos="0" relativeHeight="251658752" behindDoc="0" locked="0" layoutInCell="1" allowOverlap="1" wp14:anchorId="753B24A5" wp14:editId="0F3BE1D0">
              <wp:simplePos x="0" y="0"/>
              <wp:positionH relativeFrom="column">
                <wp:posOffset>581356</wp:posOffset>
              </wp:positionH>
              <wp:positionV relativeFrom="paragraph">
                <wp:posOffset>846455</wp:posOffset>
              </wp:positionV>
              <wp:extent cx="1009650" cy="219075"/>
              <wp:effectExtent l="0" t="0" r="0" b="9525"/>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219075"/>
                      </a:xfrm>
                      <a:prstGeom prst="rect">
                        <a:avLst/>
                      </a:prstGeom>
                      <a:solidFill>
                        <a:srgbClr val="FFFFFF"/>
                      </a:solidFill>
                      <a:ln w="9525">
                        <a:noFill/>
                        <a:miter lim="800000"/>
                        <a:headEnd/>
                        <a:tailEnd/>
                      </a:ln>
                    </wps:spPr>
                    <wps:txbx>
                      <w:txbxContent>
                        <w:p w14:paraId="24B26F6D" w14:textId="77777777" w:rsidR="00A27ACA" w:rsidRPr="00473610" w:rsidRDefault="00A27ACA" w:rsidP="00A27ACA">
                          <w:pPr>
                            <w:rPr>
                              <w:rFonts w:ascii="Calibri" w:hAnsi="Calibri" w:cs="Calibri"/>
                              <w:color w:val="808080" w:themeColor="background1" w:themeShade="80"/>
                              <w:sz w:val="16"/>
                              <w:szCs w:val="16"/>
                            </w:rPr>
                          </w:pPr>
                          <w:r w:rsidRPr="00B34E63">
                            <w:rPr>
                              <w:rFonts w:ascii="Calibri" w:hAnsi="Calibri" w:cs="Calibri"/>
                              <w:color w:val="808080" w:themeColor="background1" w:themeShade="80"/>
                              <w:sz w:val="16"/>
                              <w:szCs w:val="16"/>
                            </w:rPr>
                            <w:t xml:space="preserve">RNT: </w:t>
                          </w:r>
                          <w:r w:rsidRPr="00473610">
                            <w:rPr>
                              <w:rFonts w:ascii="Calibri" w:hAnsi="Calibri" w:cs="Calibri"/>
                              <w:color w:val="808080" w:themeColor="background1" w:themeShade="80"/>
                              <w:sz w:val="16"/>
                              <w:szCs w:val="16"/>
                            </w:rPr>
                            <w:t>No.102798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3B24A5" id="_x0000_t202" coordsize="21600,21600" o:spt="202" path="m,l,21600r21600,l21600,xe">
              <v:stroke joinstyle="miter"/>
              <v:path gradientshapeok="t" o:connecttype="rect"/>
            </v:shapetype>
            <v:shape id="Cuadro de texto 2" o:spid="_x0000_s1026" type="#_x0000_t202" style="position:absolute;margin-left:45.8pt;margin-top:66.65pt;width:79.5pt;height:17.2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" stroked="f">
              <v:textbox>
                <w:txbxContent>
                  <w:p w14:paraId="24B26F6D" w14:textId="77777777" w:rsidR="00A27ACA" w:rsidRPr="00473610" w:rsidRDefault="00A27ACA" w:rsidP="00A27ACA">
                    <w:pPr>
                      <w:rPr>
                        <w:rFonts w:ascii="Calibri" w:hAnsi="Calibri" w:cs="Calibri"/>
                        <w:color w:val="808080" w:themeColor="background1" w:themeShade="80"/>
                        <w:sz w:val="16"/>
                        <w:szCs w:val="16"/>
                      </w:rPr>
                    </w:pPr>
                    <w:r w:rsidRPr="00B34E63">
                      <w:rPr>
                        <w:rFonts w:ascii="Calibri" w:hAnsi="Calibri" w:cs="Calibri"/>
                        <w:color w:val="808080" w:themeColor="background1" w:themeShade="80"/>
                        <w:sz w:val="16"/>
                        <w:szCs w:val="16"/>
                      </w:rPr>
                      <w:t xml:space="preserve">RNT: </w:t>
                    </w:r>
                    <w:r w:rsidRPr="00473610">
                      <w:rPr>
                        <w:rFonts w:ascii="Calibri" w:hAnsi="Calibri" w:cs="Calibri"/>
                        <w:color w:val="808080" w:themeColor="background1" w:themeShade="80"/>
                        <w:sz w:val="16"/>
                        <w:szCs w:val="16"/>
                      </w:rPr>
                      <w:t>No.102798</w:t>
                    </w:r>
                  </w:p>
                </w:txbxContent>
              </v:textbox>
            </v:shape>
          </w:pict>
        </mc:Fallback>
      </mc:AlternateContent>
    </w:r>
    <w:r>
      <w:rPr>
        <w:noProof/>
      </w:rPr>
      <w:drawing>
        <wp:anchor distT="0" distB="0" distL="114300" distR="114300" simplePos="0" relativeHeight="251657728" behindDoc="1" locked="0" layoutInCell="1" allowOverlap="1" wp14:anchorId="31170074" wp14:editId="412C851E">
          <wp:simplePos x="0" y="0"/>
          <wp:positionH relativeFrom="page">
            <wp:align>right</wp:align>
          </wp:positionH>
          <wp:positionV relativeFrom="paragraph">
            <wp:posOffset>-477575</wp:posOffset>
          </wp:positionV>
          <wp:extent cx="7804150" cy="10730707"/>
          <wp:effectExtent l="0" t="0" r="6350" b="0"/>
          <wp:wrapNone/>
          <wp:docPr id="1776916969" name="Picture 3"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916969" name="Picture 3" descr="Text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7804150" cy="1073070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5646B"/>
    <w:multiLevelType w:val="hybridMultilevel"/>
    <w:tmpl w:val="698477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55E635A"/>
    <w:multiLevelType w:val="hybridMultilevel"/>
    <w:tmpl w:val="5EE4D7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B4256B5"/>
    <w:multiLevelType w:val="hybridMultilevel"/>
    <w:tmpl w:val="4670B3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2596F8F"/>
    <w:multiLevelType w:val="multilevel"/>
    <w:tmpl w:val="1CCE4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E51863"/>
    <w:multiLevelType w:val="hybridMultilevel"/>
    <w:tmpl w:val="A30C7F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6276891"/>
    <w:multiLevelType w:val="hybridMultilevel"/>
    <w:tmpl w:val="7CC2A6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72A3FD7"/>
    <w:multiLevelType w:val="multilevel"/>
    <w:tmpl w:val="9BD4B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C565AC"/>
    <w:multiLevelType w:val="multilevel"/>
    <w:tmpl w:val="A878B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107A61"/>
    <w:multiLevelType w:val="hybridMultilevel"/>
    <w:tmpl w:val="51E644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34A42E4"/>
    <w:multiLevelType w:val="multilevel"/>
    <w:tmpl w:val="CD98B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5138ED"/>
    <w:multiLevelType w:val="hybridMultilevel"/>
    <w:tmpl w:val="1486CF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A2F2F04"/>
    <w:multiLevelType w:val="multilevel"/>
    <w:tmpl w:val="B16AD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7F1D3B"/>
    <w:multiLevelType w:val="hybridMultilevel"/>
    <w:tmpl w:val="461E3D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D6E00FC"/>
    <w:multiLevelType w:val="multilevel"/>
    <w:tmpl w:val="D0362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99688D"/>
    <w:multiLevelType w:val="multilevel"/>
    <w:tmpl w:val="83FA92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5A77F6"/>
    <w:multiLevelType w:val="hybridMultilevel"/>
    <w:tmpl w:val="E8D831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7C761228"/>
    <w:multiLevelType w:val="multilevel"/>
    <w:tmpl w:val="9D7E9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2245694">
    <w:abstractNumId w:val="12"/>
  </w:num>
  <w:num w:numId="2" w16cid:durableId="1743486191">
    <w:abstractNumId w:val="4"/>
  </w:num>
  <w:num w:numId="3" w16cid:durableId="1307929530">
    <w:abstractNumId w:val="3"/>
  </w:num>
  <w:num w:numId="4" w16cid:durableId="1260407345">
    <w:abstractNumId w:val="16"/>
  </w:num>
  <w:num w:numId="5" w16cid:durableId="1480728912">
    <w:abstractNumId w:val="13"/>
  </w:num>
  <w:num w:numId="6" w16cid:durableId="1429542200">
    <w:abstractNumId w:val="9"/>
  </w:num>
  <w:num w:numId="7" w16cid:durableId="597754210">
    <w:abstractNumId w:val="6"/>
  </w:num>
  <w:num w:numId="8" w16cid:durableId="1097335074">
    <w:abstractNumId w:val="7"/>
  </w:num>
  <w:num w:numId="9" w16cid:durableId="74472046">
    <w:abstractNumId w:val="15"/>
  </w:num>
  <w:num w:numId="10" w16cid:durableId="1005595261">
    <w:abstractNumId w:val="10"/>
  </w:num>
  <w:num w:numId="11" w16cid:durableId="955718320">
    <w:abstractNumId w:val="1"/>
  </w:num>
  <w:num w:numId="12" w16cid:durableId="723335253">
    <w:abstractNumId w:val="14"/>
  </w:num>
  <w:num w:numId="13" w16cid:durableId="2048676512">
    <w:abstractNumId w:val="11"/>
  </w:num>
  <w:num w:numId="14" w16cid:durableId="1694720737">
    <w:abstractNumId w:val="5"/>
  </w:num>
  <w:num w:numId="15" w16cid:durableId="168183403">
    <w:abstractNumId w:val="8"/>
  </w:num>
  <w:num w:numId="16" w16cid:durableId="535042382">
    <w:abstractNumId w:val="0"/>
  </w:num>
  <w:num w:numId="17" w16cid:durableId="8347335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954"/>
    <w:rsid w:val="00023003"/>
    <w:rsid w:val="000626C4"/>
    <w:rsid w:val="00063225"/>
    <w:rsid w:val="00064195"/>
    <w:rsid w:val="000A7CB0"/>
    <w:rsid w:val="00131112"/>
    <w:rsid w:val="001459D9"/>
    <w:rsid w:val="00182263"/>
    <w:rsid w:val="001B5287"/>
    <w:rsid w:val="001D7896"/>
    <w:rsid w:val="001E5CE1"/>
    <w:rsid w:val="0024391E"/>
    <w:rsid w:val="00246E78"/>
    <w:rsid w:val="002643AB"/>
    <w:rsid w:val="002A32E0"/>
    <w:rsid w:val="002D72BE"/>
    <w:rsid w:val="002E1805"/>
    <w:rsid w:val="0035427A"/>
    <w:rsid w:val="00357C79"/>
    <w:rsid w:val="00366142"/>
    <w:rsid w:val="00366AC1"/>
    <w:rsid w:val="00371424"/>
    <w:rsid w:val="00381A09"/>
    <w:rsid w:val="0039420B"/>
    <w:rsid w:val="003B0B9E"/>
    <w:rsid w:val="003F524B"/>
    <w:rsid w:val="004411D1"/>
    <w:rsid w:val="0045608A"/>
    <w:rsid w:val="004927B4"/>
    <w:rsid w:val="004B4491"/>
    <w:rsid w:val="004F58AC"/>
    <w:rsid w:val="00554888"/>
    <w:rsid w:val="00597C0B"/>
    <w:rsid w:val="005D2ECF"/>
    <w:rsid w:val="005F03D3"/>
    <w:rsid w:val="005F5923"/>
    <w:rsid w:val="006324D4"/>
    <w:rsid w:val="006402AC"/>
    <w:rsid w:val="0067609E"/>
    <w:rsid w:val="00684416"/>
    <w:rsid w:val="006C37E8"/>
    <w:rsid w:val="006D6F2C"/>
    <w:rsid w:val="006E26DB"/>
    <w:rsid w:val="00744464"/>
    <w:rsid w:val="00772914"/>
    <w:rsid w:val="00790C11"/>
    <w:rsid w:val="00795C87"/>
    <w:rsid w:val="00831855"/>
    <w:rsid w:val="0084290B"/>
    <w:rsid w:val="00856444"/>
    <w:rsid w:val="00893A84"/>
    <w:rsid w:val="008A6EFA"/>
    <w:rsid w:val="008D5686"/>
    <w:rsid w:val="008F3026"/>
    <w:rsid w:val="00914B1B"/>
    <w:rsid w:val="00921968"/>
    <w:rsid w:val="00993947"/>
    <w:rsid w:val="00994AA0"/>
    <w:rsid w:val="009D70F9"/>
    <w:rsid w:val="00A11079"/>
    <w:rsid w:val="00A27ACA"/>
    <w:rsid w:val="00AA6D1F"/>
    <w:rsid w:val="00B00C39"/>
    <w:rsid w:val="00B03351"/>
    <w:rsid w:val="00B05451"/>
    <w:rsid w:val="00B07B68"/>
    <w:rsid w:val="00B26358"/>
    <w:rsid w:val="00BE7210"/>
    <w:rsid w:val="00C12896"/>
    <w:rsid w:val="00C43C3D"/>
    <w:rsid w:val="00CD0AFB"/>
    <w:rsid w:val="00CE25A4"/>
    <w:rsid w:val="00CE3FA3"/>
    <w:rsid w:val="00D20644"/>
    <w:rsid w:val="00E4575D"/>
    <w:rsid w:val="00EB037A"/>
    <w:rsid w:val="00ED1954"/>
    <w:rsid w:val="00EF24CF"/>
    <w:rsid w:val="00F53255"/>
    <w:rsid w:val="00F5432D"/>
    <w:rsid w:val="00F55D22"/>
    <w:rsid w:val="00FB57D4"/>
    <w:rsid w:val="00FB6EC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595B90"/>
  <w15:chartTrackingRefBased/>
  <w15:docId w15:val="{DFD74689-C832-4F5A-B255-87F162EEB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D19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D19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D195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D195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D195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D195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D195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D195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D195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D195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D195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D195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D195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D195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D195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D195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D195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D1954"/>
    <w:rPr>
      <w:rFonts w:eastAsiaTheme="majorEastAsia" w:cstheme="majorBidi"/>
      <w:color w:val="272727" w:themeColor="text1" w:themeTint="D8"/>
    </w:rPr>
  </w:style>
  <w:style w:type="paragraph" w:styleId="Ttulo">
    <w:name w:val="Title"/>
    <w:basedOn w:val="Normal"/>
    <w:next w:val="Normal"/>
    <w:link w:val="TtuloCar"/>
    <w:uiPriority w:val="10"/>
    <w:qFormat/>
    <w:rsid w:val="00ED19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D195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D195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D195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D1954"/>
    <w:pPr>
      <w:spacing w:before="160"/>
      <w:jc w:val="center"/>
    </w:pPr>
    <w:rPr>
      <w:i/>
      <w:iCs/>
      <w:color w:val="404040" w:themeColor="text1" w:themeTint="BF"/>
    </w:rPr>
  </w:style>
  <w:style w:type="character" w:customStyle="1" w:styleId="CitaCar">
    <w:name w:val="Cita Car"/>
    <w:basedOn w:val="Fuentedeprrafopredeter"/>
    <w:link w:val="Cita"/>
    <w:uiPriority w:val="29"/>
    <w:rsid w:val="00ED1954"/>
    <w:rPr>
      <w:i/>
      <w:iCs/>
      <w:color w:val="404040" w:themeColor="text1" w:themeTint="BF"/>
    </w:rPr>
  </w:style>
  <w:style w:type="paragraph" w:styleId="Prrafodelista">
    <w:name w:val="List Paragraph"/>
    <w:basedOn w:val="Normal"/>
    <w:uiPriority w:val="34"/>
    <w:qFormat/>
    <w:rsid w:val="00ED1954"/>
    <w:pPr>
      <w:ind w:left="720"/>
      <w:contextualSpacing/>
    </w:pPr>
  </w:style>
  <w:style w:type="character" w:styleId="nfasisintenso">
    <w:name w:val="Intense Emphasis"/>
    <w:basedOn w:val="Fuentedeprrafopredeter"/>
    <w:uiPriority w:val="21"/>
    <w:qFormat/>
    <w:rsid w:val="00ED1954"/>
    <w:rPr>
      <w:i/>
      <w:iCs/>
      <w:color w:val="0F4761" w:themeColor="accent1" w:themeShade="BF"/>
    </w:rPr>
  </w:style>
  <w:style w:type="paragraph" w:styleId="Citadestacada">
    <w:name w:val="Intense Quote"/>
    <w:basedOn w:val="Normal"/>
    <w:next w:val="Normal"/>
    <w:link w:val="CitadestacadaCar"/>
    <w:uiPriority w:val="30"/>
    <w:qFormat/>
    <w:rsid w:val="00ED19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D1954"/>
    <w:rPr>
      <w:i/>
      <w:iCs/>
      <w:color w:val="0F4761" w:themeColor="accent1" w:themeShade="BF"/>
    </w:rPr>
  </w:style>
  <w:style w:type="character" w:styleId="Referenciaintensa">
    <w:name w:val="Intense Reference"/>
    <w:basedOn w:val="Fuentedeprrafopredeter"/>
    <w:uiPriority w:val="32"/>
    <w:qFormat/>
    <w:rsid w:val="00ED1954"/>
    <w:rPr>
      <w:b/>
      <w:bCs/>
      <w:smallCaps/>
      <w:color w:val="0F4761" w:themeColor="accent1" w:themeShade="BF"/>
      <w:spacing w:val="5"/>
    </w:rPr>
  </w:style>
  <w:style w:type="paragraph" w:styleId="NormalWeb">
    <w:name w:val="Normal (Web)"/>
    <w:basedOn w:val="Normal"/>
    <w:uiPriority w:val="99"/>
    <w:semiHidden/>
    <w:unhideWhenUsed/>
    <w:rsid w:val="00ED1954"/>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paragraph" w:styleId="Encabezado">
    <w:name w:val="header"/>
    <w:basedOn w:val="Normal"/>
    <w:link w:val="EncabezadoCar"/>
    <w:uiPriority w:val="99"/>
    <w:unhideWhenUsed/>
    <w:rsid w:val="00A27AC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27ACA"/>
  </w:style>
  <w:style w:type="paragraph" w:styleId="Piedepgina">
    <w:name w:val="footer"/>
    <w:basedOn w:val="Normal"/>
    <w:link w:val="PiedepginaCar"/>
    <w:uiPriority w:val="99"/>
    <w:unhideWhenUsed/>
    <w:rsid w:val="00A27AC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27A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40C9F7BFD77741BAB8E0B170DC58E3" ma:contentTypeVersion="6" ma:contentTypeDescription="Create a new document." ma:contentTypeScope="" ma:versionID="01c7e78b59af207a83ca610e2d1fab60">
  <xsd:schema xmlns:xsd="http://www.w3.org/2001/XMLSchema" xmlns:xs="http://www.w3.org/2001/XMLSchema" xmlns:p="http://schemas.microsoft.com/office/2006/metadata/properties" xmlns:ns3="af15f758-0f5f-4cfe-bc38-091d216317fb" targetNamespace="http://schemas.microsoft.com/office/2006/metadata/properties" ma:root="true" ma:fieldsID="2d25f3dc113b9d560d38697ebe0324db" ns3:_="">
    <xsd:import namespace="af15f758-0f5f-4cfe-bc38-091d216317fb"/>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15f758-0f5f-4cfe-bc38-091d21631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f15f758-0f5f-4cfe-bc38-091d216317f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8C0934-823D-4528-AA49-CFFE331D99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15f758-0f5f-4cfe-bc38-091d21631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0D4532-4179-4CA7-A6CB-B3FE26CC77CE}">
  <ds:schemaRefs>
    <ds:schemaRef ds:uri="http://schemas.microsoft.com/sharepoint/v3/contenttype/forms"/>
  </ds:schemaRefs>
</ds:datastoreItem>
</file>

<file path=customXml/itemProps3.xml><?xml version="1.0" encoding="utf-8"?>
<ds:datastoreItem xmlns:ds="http://schemas.openxmlformats.org/officeDocument/2006/customXml" ds:itemID="{5DF9959D-A02F-4825-8F0B-4F4740154347}">
  <ds:schemaRefs>
    <ds:schemaRef ds:uri="http://schemas.microsoft.com/office/2006/metadata/properties"/>
    <ds:schemaRef ds:uri="http://schemas.microsoft.com/office/infopath/2007/PartnerControls"/>
    <ds:schemaRef ds:uri="af15f758-0f5f-4cfe-bc38-091d216317fb"/>
  </ds:schemaRefs>
</ds:datastoreItem>
</file>

<file path=customXml/itemProps4.xml><?xml version="1.0" encoding="utf-8"?>
<ds:datastoreItem xmlns:ds="http://schemas.openxmlformats.org/officeDocument/2006/customXml" ds:itemID="{D162C815-A9FE-4AF2-AB68-04ED450E1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Pages>
  <Words>1068</Words>
  <Characters>5874</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 INFORMATICA</dc:creator>
  <cp:keywords/>
  <dc:description/>
  <cp:lastModifiedBy>Laura</cp:lastModifiedBy>
  <cp:revision>80</cp:revision>
  <dcterms:created xsi:type="dcterms:W3CDTF">2025-11-10T20:53:00Z</dcterms:created>
  <dcterms:modified xsi:type="dcterms:W3CDTF">2026-04-30T18:00:00Z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2025-11-10T18:56:16Z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0e605964-f5e3-4fec-8d6c-d9fa176c389a</vt:lpwstr>
  </property>
  <property fmtid="{D5CDD505-2E9C-101B-9397-08002B2CF9AE}" pid="7" name="MSIP_Label_defa4170-0d19-0005-0004-bc88714345d2_ActionId">
    <vt:lpwstr>2b163ad2-6e78-4f2a-84de-82c70f5612c1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0x010100E040C9F7BFD77741BAB8E0B170DC58E3</vt:lpwstr>
  </property>
</Properties>
</file>